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3513EDCC" wp14:editId="4C73BEE5">
                <wp:simplePos x="0" y="0"/>
                <wp:positionH relativeFrom="margin">
                  <wp:posOffset>300148</wp:posOffset>
                </wp:positionH>
                <wp:positionV relativeFrom="paragraph">
                  <wp:posOffset>-249480</wp:posOffset>
                </wp:positionV>
                <wp:extent cx="6538822" cy="1584357"/>
                <wp:effectExtent l="0" t="0" r="33655" b="15875"/>
                <wp:wrapNone/>
                <wp:docPr id="26" name="Group 26"/>
                <wp:cNvGraphicFramePr/>
                <a:graphic xmlns:a="http://schemas.openxmlformats.org/drawingml/2006/main">
                  <a:graphicData uri="http://schemas.microsoft.com/office/word/2010/wordprocessingGroup">
                    <wpg:wgp>
                      <wpg:cNvGrpSpPr/>
                      <wpg:grpSpPr>
                        <a:xfrm>
                          <a:off x="0" y="0"/>
                          <a:ext cx="6538822" cy="1584357"/>
                          <a:chOff x="-101851" y="-304801"/>
                          <a:chExt cx="6540751" cy="2562226"/>
                        </a:xfrm>
                      </wpg:grpSpPr>
                      <wpg:grpSp>
                        <wpg:cNvPr id="23" name="Group 23"/>
                        <wpg:cNvGrpSpPr/>
                        <wpg:grpSpPr>
                          <a:xfrm>
                            <a:off x="-101851" y="-304801"/>
                            <a:ext cx="6464269" cy="2440673"/>
                            <a:chOff x="-101851" y="-304801"/>
                            <a:chExt cx="6464269" cy="2440673"/>
                          </a:xfrm>
                        </wpg:grpSpPr>
                        <wps:wsp>
                          <wps:cNvPr id="11" name="Text Box 2"/>
                          <wps:cNvSpPr txBox="1">
                            <a:spLocks noChangeArrowheads="1"/>
                          </wps:cNvSpPr>
                          <wps:spPr bwMode="auto">
                            <a:xfrm>
                              <a:off x="-101851" y="-304801"/>
                              <a:ext cx="6439534" cy="1872364"/>
                            </a:xfrm>
                            <a:prstGeom prst="rect">
                              <a:avLst/>
                            </a:prstGeom>
                            <a:solidFill>
                              <a:srgbClr val="FFFFFF"/>
                            </a:solidFill>
                            <a:ln w="9525">
                              <a:noFill/>
                              <a:miter lim="800000"/>
                              <a:headEnd/>
                              <a:tailEnd/>
                            </a:ln>
                          </wps:spPr>
                          <wps:txbx>
                            <w:txbxContent>
                              <w:p w14:paraId="410B3B01" w14:textId="6E67A0E2" w:rsidR="00C95AFB" w:rsidRPr="004B3374" w:rsidRDefault="004B3374" w:rsidP="00665D3A">
                                <w:pPr>
                                  <w:rPr>
                                    <w:rFonts w:ascii="FS Me" w:eastAsia="Times New Roman" w:hAnsi="FS Me" w:cs="Open Sans"/>
                                    <w:b/>
                                    <w:bCs/>
                                    <w:color w:val="333333"/>
                                    <w:sz w:val="44"/>
                                    <w:szCs w:val="36"/>
                                    <w:lang w:eastAsia="en-GB"/>
                                  </w:rPr>
                                </w:pPr>
                                <w:r w:rsidRPr="004B3374">
                                  <w:rPr>
                                    <w:rFonts w:ascii="FS Me" w:eastAsia="Times New Roman" w:hAnsi="FS Me" w:cs="Open Sans"/>
                                    <w:b/>
                                    <w:bCs/>
                                    <w:color w:val="333333"/>
                                    <w:sz w:val="44"/>
                                    <w:szCs w:val="36"/>
                                    <w:lang w:eastAsia="en-GB"/>
                                  </w:rPr>
                                  <w:t>Baseline health protection measures: preparing for winter and pathways to recovery</w:t>
                                </w:r>
                              </w:p>
                              <w:p w14:paraId="5DDAC7D0" w14:textId="798E3ACB" w:rsidR="00B56DB4" w:rsidRPr="000054E7" w:rsidRDefault="004B3374" w:rsidP="00956947">
                                <w:pPr>
                                  <w:rPr>
                                    <w:rFonts w:ascii="FS Me" w:hAnsi="FS Me"/>
                                    <w:sz w:val="32"/>
                                    <w:szCs w:val="10"/>
                                  </w:rPr>
                                </w:pPr>
                                <w:r>
                                  <w:rPr>
                                    <w:rFonts w:ascii="FS Me" w:hAnsi="FS Me"/>
                                    <w:sz w:val="32"/>
                                    <w:szCs w:val="10"/>
                                  </w:rPr>
                                  <w:t>COVID-19 Recovery Committee Debate</w:t>
                                </w:r>
                              </w:p>
                            </w:txbxContent>
                          </wps:txbx>
                          <wps:bodyPr rot="0" vert="horz" wrap="square" lIns="91440" tIns="45720" rIns="91440" bIns="45720" anchor="t" anchorCtr="0">
                            <a:noAutofit/>
                          </wps:bodyPr>
                        </wps:wsp>
                        <wps:wsp>
                          <wps:cNvPr id="22" name="Text Box 2"/>
                          <wps:cNvSpPr txBox="1">
                            <a:spLocks noChangeArrowheads="1"/>
                          </wps:cNvSpPr>
                          <wps:spPr bwMode="auto">
                            <a:xfrm>
                              <a:off x="4827962" y="1607552"/>
                              <a:ext cx="1534456" cy="528320"/>
                            </a:xfrm>
                            <a:prstGeom prst="rect">
                              <a:avLst/>
                            </a:prstGeom>
                            <a:solidFill>
                              <a:srgbClr val="FFFFFF"/>
                            </a:solidFill>
                            <a:ln w="9525">
                              <a:noFill/>
                              <a:miter lim="800000"/>
                              <a:headEnd/>
                              <a:tailEnd/>
                            </a:ln>
                          </wps:spPr>
                          <wps:txbx>
                            <w:txbxContent>
                              <w:p w14:paraId="3EB0355D" w14:textId="6BEEE66E" w:rsidR="00853F1E" w:rsidRPr="00AE4CC5" w:rsidRDefault="004B3374" w:rsidP="00853F1E">
                                <w:pPr>
                                  <w:rPr>
                                    <w:rFonts w:ascii="FS Me" w:hAnsi="FS Me"/>
                                    <w:sz w:val="28"/>
                                    <w:szCs w:val="28"/>
                                  </w:rPr>
                                </w:pPr>
                                <w:r>
                                  <w:rPr>
                                    <w:rFonts w:ascii="FS Me" w:hAnsi="FS Me"/>
                                    <w:sz w:val="28"/>
                                    <w:szCs w:val="28"/>
                                  </w:rPr>
                                  <w:t>Decem</w:t>
                                </w:r>
                                <w:r w:rsidR="00C95AFB">
                                  <w:rPr>
                                    <w:rFonts w:ascii="FS Me" w:hAnsi="FS Me"/>
                                    <w:sz w:val="28"/>
                                    <w:szCs w:val="28"/>
                                  </w:rPr>
                                  <w:t xml:space="preserve">ber </w:t>
                                </w:r>
                                <w:r w:rsidR="00853F1E">
                                  <w:rPr>
                                    <w:rFonts w:ascii="FS Me" w:hAnsi="FS Me"/>
                                    <w:sz w:val="28"/>
                                    <w:szCs w:val="28"/>
                                  </w:rPr>
                                  <w:t>2021</w:t>
                                </w:r>
                              </w:p>
                              <w:p w14:paraId="2352D0C6" w14:textId="192F17C9" w:rsidR="0068572D" w:rsidRPr="002E6B49" w:rsidRDefault="0068572D" w:rsidP="00CB31D0">
                                <w:pPr>
                                  <w:jc w:val="right"/>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3.65pt;margin-top:-19.65pt;width:514.85pt;height:124.75pt;z-index:251658240;mso-position-horizontal-relative:margin;mso-width-relative:margin;mso-height-relative:margin" coordorigin="-1018,-3048" coordsize="65407,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CelQMAABYLAAAOAAAAZHJzL2Uyb0RvYy54bWzcVlFvnDgQfj/p/oPl9wTwAsuikKrdNtFJ&#10;vbvq0v4ALxiwCja1nUDu19/YZiHZJrq2p1bV7QNr45nxzDefP3zxYuo7dMeU5lIUODoPMWKilBUX&#10;TYE/vL86yzDShoqKdlKwAt8zjV9c/vrLxTjkjMhWdhVTCIIInY9DgVtjhjwIdNmynupzOTABi7VU&#10;PTUwVU1QKTpC9L4LSBimwShVNShZMq3h7Wu/iC9d/LpmpfmzrjUzqCsw5GbcU7nnwT6DywuaN4oO&#10;LS/nNOg3ZNFTLmDTJdRraii6VfyzUD0vldSyNuel7ANZ17xkrgaoJgpPqrlW8nZwtTT52AwLTADt&#10;CU7fHLb84+5aDTfDOwVIjEMDWLiZrWWqVW//IUs0OcjuF8jYZFAJL9Nkk2WEYFTCWpRk8SbZelDL&#10;FpC3fmdRGGVJhBFYnG3COAujo8WbJUocbq2JjUKSlBCSWpvgmETwKLVl4lOGGt4pxCtw3WAkaA88&#10;c9AhmM9lfUWdz+a71BynMUl3c7ZxHKZbtw/Nv6rmZ6I8WzMcEL1yQP83Dty0dGCOWjpf8YugBR6/&#10;97bYV3JCxCPorCxNkJngNfTa0V0Pb2X5USMh9y0VDXuplBxbRitIz3UZGre42m7pXNsgh/F3WUGb&#10;6K2RLtAJ176gB5tdsoln3mVbsknjR4yh+aC0uWayR3ZQYAVa4Laid2+18eQ6mliWa9nx6op3nZuo&#10;5rDvFLqjoBtX7jdHf2TWCTQWeJeQxEUW0vpDaJr33ICudbwvcBban3WnuYXmjajc2FDe+TG0vBPA&#10;9iM8HigzHSYwtC8PsroH1JT0+gV6C4NWqr8xGkG7Cqw/3VLFMOp+E4D8LgJSgti5SZxsCUzUw5XD&#10;wxUqSghVYIORH+6NE0ibr5AvoUM1d3itmcy5Ah99ft+dmFZhfgpixhnZ7lLIxspdCqKVuANC86M4&#10;RMDKOEk9MROSbQB86OJyqv8fvHRq6w74Soqfk57rl+NHUTU5UvXGKMqb1qC9FALURyoEQjEfaRDd&#10;vZi/ul4U7Xk7lcF4m4KLJRshyTb27ivZ0jhLrfi47+a/8Kzjwgo+zZ/UvxPt0ea+Y9a4E3+xGrq9&#10;Kr69mbFFG6uPXuZnS+tSgwYuTqHb0l3nnnKaba0bc7e1L3VcrN2OUpjFsedCqqd2NdMx1drbHxXX&#10;17oS2R5XO3Py5vgDly93hOeLor3dPZw7+/U6e/kPAAAA//8DAFBLAwQUAAYACAAAACEAcO23nOIA&#10;AAALAQAADwAAAGRycy9kb3ducmV2LnhtbEyPwU7DMAyG70i8Q2QkblvSFugoTadpAk7TJDakiVvW&#10;eG21JqmarO3eHu8EN1v+9Pv78+VkWjZg7xtnJURzAQxt6XRjKwnf+4/ZApgPymrVOosSruhhWdzf&#10;5SrTbrRfOOxCxSjE+kxJqEPoMs59WaNRfu46tHQ7ud6oQGtfcd2rkcJNy2MhXrhRjaUPtepwXWN5&#10;3l2MhM9Rjaskeh8259P6+rN/3h42EUr5+DCt3oAFnMIfDDd9UoeCnI7uYrVnrYSnNCFSwix5peEG&#10;iDSldkcJcSRi4EXO/3cofgEAAP//AwBQSwECLQAUAAYACAAAACEAtoM4kv4AAADhAQAAEwAAAAAA&#10;AAAAAAAAAAAAAAAAW0NvbnRlbnRfVHlwZXNdLnhtbFBLAQItABQABgAIAAAAIQA4/SH/1gAAAJQB&#10;AAALAAAAAAAAAAAAAAAAAC8BAABfcmVscy8ucmVsc1BLAQItABQABgAIAAAAIQBT5eCelQMAABYL&#10;AAAOAAAAAAAAAAAAAAAAAC4CAABkcnMvZTJvRG9jLnhtbFBLAQItABQABgAIAAAAIQBw7bec4gAA&#10;AAsBAAAPAAAAAAAAAAAAAAAAAO8FAABkcnMvZG93bnJldi54bWxQSwUGAAAAAAQABADzAAAA/gYA&#10;AAAA&#10;">
                <v:group id="Group 23" o:spid="_x0000_s1027" style="position:absolute;left:-1018;top:-3048;width:64642;height:24406" coordorigin="-1018,-3048" coordsize="64642,2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1018;top:-3048;width:64394;height:18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10B3B01" w14:textId="6E67A0E2" w:rsidR="00C95AFB" w:rsidRPr="004B3374" w:rsidRDefault="004B3374" w:rsidP="00665D3A">
                          <w:pPr>
                            <w:rPr>
                              <w:rFonts w:ascii="FS Me" w:eastAsia="Times New Roman" w:hAnsi="FS Me" w:cs="Open Sans"/>
                              <w:b/>
                              <w:bCs/>
                              <w:color w:val="333333"/>
                              <w:sz w:val="44"/>
                              <w:szCs w:val="36"/>
                              <w:lang w:eastAsia="en-GB"/>
                            </w:rPr>
                          </w:pPr>
                          <w:r w:rsidRPr="004B3374">
                            <w:rPr>
                              <w:rFonts w:ascii="FS Me" w:eastAsia="Times New Roman" w:hAnsi="FS Me" w:cs="Open Sans"/>
                              <w:b/>
                              <w:bCs/>
                              <w:color w:val="333333"/>
                              <w:sz w:val="44"/>
                              <w:szCs w:val="36"/>
                              <w:lang w:eastAsia="en-GB"/>
                            </w:rPr>
                            <w:t>Baseline health protection measures: preparing for winter and pathways to recovery</w:t>
                          </w:r>
                        </w:p>
                        <w:p w14:paraId="5DDAC7D0" w14:textId="798E3ACB" w:rsidR="00B56DB4" w:rsidRPr="000054E7" w:rsidRDefault="004B3374" w:rsidP="00956947">
                          <w:pPr>
                            <w:rPr>
                              <w:rFonts w:ascii="FS Me" w:hAnsi="FS Me"/>
                              <w:sz w:val="32"/>
                              <w:szCs w:val="10"/>
                            </w:rPr>
                          </w:pPr>
                          <w:r>
                            <w:rPr>
                              <w:rFonts w:ascii="FS Me" w:hAnsi="FS Me"/>
                              <w:sz w:val="32"/>
                              <w:szCs w:val="10"/>
                            </w:rPr>
                            <w:t>COVID-19 Recovery Committee Debate</w:t>
                          </w:r>
                        </w:p>
                      </w:txbxContent>
                    </v:textbox>
                  </v:shape>
                  <v:shape id="Text Box 2" o:spid="_x0000_s1029" type="#_x0000_t202" style="position:absolute;left:48279;top:16075;width:153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EB0355D" w14:textId="6BEEE66E" w:rsidR="00853F1E" w:rsidRPr="00AE4CC5" w:rsidRDefault="004B3374" w:rsidP="00853F1E">
                          <w:pPr>
                            <w:rPr>
                              <w:rFonts w:ascii="FS Me" w:hAnsi="FS Me"/>
                              <w:sz w:val="28"/>
                              <w:szCs w:val="28"/>
                            </w:rPr>
                          </w:pPr>
                          <w:r>
                            <w:rPr>
                              <w:rFonts w:ascii="FS Me" w:hAnsi="FS Me"/>
                              <w:sz w:val="28"/>
                              <w:szCs w:val="28"/>
                            </w:rPr>
                            <w:t>Decem</w:t>
                          </w:r>
                          <w:r w:rsidR="00C95AFB">
                            <w:rPr>
                              <w:rFonts w:ascii="FS Me" w:hAnsi="FS Me"/>
                              <w:sz w:val="28"/>
                              <w:szCs w:val="28"/>
                            </w:rPr>
                            <w:t xml:space="preserve">ber </w:t>
                          </w:r>
                          <w:r w:rsidR="00853F1E">
                            <w:rPr>
                              <w:rFonts w:ascii="FS Me" w:hAnsi="FS Me"/>
                              <w:sz w:val="28"/>
                              <w:szCs w:val="28"/>
                            </w:rPr>
                            <w:t>2021</w:t>
                          </w:r>
                        </w:p>
                        <w:p w14:paraId="2352D0C6" w14:textId="192F17C9" w:rsidR="0068572D" w:rsidRPr="002E6B49" w:rsidRDefault="0068572D" w:rsidP="00CB31D0">
                          <w:pPr>
                            <w:jc w:val="right"/>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5B2A2A85" w14:textId="386343D6" w:rsidR="000054E7" w:rsidRPr="00956947" w:rsidRDefault="000054E7" w:rsidP="000054E7">
      <w:pPr>
        <w:rPr>
          <w:rFonts w:ascii="FS Me" w:hAnsi="FS Me"/>
          <w:sz w:val="36"/>
          <w:szCs w:val="36"/>
        </w:rPr>
      </w:pPr>
    </w:p>
    <w:p w14:paraId="054C14C4" w14:textId="499CC3CE" w:rsidR="00BB4945" w:rsidRDefault="00BB4945" w:rsidP="002A138A">
      <w:pPr>
        <w:rPr>
          <w:rFonts w:ascii="FS Me" w:hAnsi="FS Me"/>
          <w:b/>
          <w:bCs/>
          <w:color w:val="1F4E79" w:themeColor="accent1" w:themeShade="80"/>
          <w:sz w:val="28"/>
          <w:szCs w:val="23"/>
        </w:rPr>
      </w:pPr>
    </w:p>
    <w:p w14:paraId="6519A68A" w14:textId="1E109826" w:rsidR="0052620E" w:rsidRDefault="00776753" w:rsidP="00A95EE9">
      <w:pPr>
        <w:spacing w:after="0"/>
        <w:ind w:left="567"/>
        <w:rPr>
          <w:rFonts w:ascii="FS Me" w:hAnsi="FS Me"/>
          <w:b/>
          <w:bCs/>
          <w:color w:val="1F4E79" w:themeColor="accent1" w:themeShade="80"/>
          <w:sz w:val="28"/>
          <w:szCs w:val="24"/>
        </w:rPr>
      </w:pPr>
      <w:r>
        <w:rPr>
          <w:rFonts w:ascii="FS Me" w:hAnsi="FS Me"/>
          <w:noProof/>
          <w:lang w:eastAsia="en-GB"/>
        </w:rPr>
        <mc:AlternateContent>
          <mc:Choice Requires="wpg">
            <w:drawing>
              <wp:anchor distT="0" distB="0" distL="114300" distR="114300" simplePos="0" relativeHeight="251658241" behindDoc="1" locked="0" layoutInCell="1" allowOverlap="1" wp14:anchorId="21A80DC1" wp14:editId="62A1BA57">
                <wp:simplePos x="0" y="0"/>
                <wp:positionH relativeFrom="column">
                  <wp:posOffset>3876204</wp:posOffset>
                </wp:positionH>
                <wp:positionV relativeFrom="page">
                  <wp:posOffset>2887867</wp:posOffset>
                </wp:positionV>
                <wp:extent cx="2984500" cy="4498975"/>
                <wp:effectExtent l="0" t="0" r="6350" b="0"/>
                <wp:wrapTight wrapText="bothSides">
                  <wp:wrapPolygon edited="0">
                    <wp:start x="0" y="0"/>
                    <wp:lineTo x="0" y="2469"/>
                    <wp:lineTo x="10754" y="2927"/>
                    <wp:lineTo x="0" y="3110"/>
                    <wp:lineTo x="0" y="21493"/>
                    <wp:lineTo x="21508" y="21493"/>
                    <wp:lineTo x="21508" y="3110"/>
                    <wp:lineTo x="17923" y="2927"/>
                    <wp:lineTo x="21508" y="2469"/>
                    <wp:lineTo x="21508" y="0"/>
                    <wp:lineTo x="0" y="0"/>
                  </wp:wrapPolygon>
                </wp:wrapTight>
                <wp:docPr id="30" name="Group 30"/>
                <wp:cNvGraphicFramePr/>
                <a:graphic xmlns:a="http://schemas.openxmlformats.org/drawingml/2006/main">
                  <a:graphicData uri="http://schemas.microsoft.com/office/word/2010/wordprocessingGroup">
                    <wpg:wgp>
                      <wpg:cNvGrpSpPr/>
                      <wpg:grpSpPr>
                        <a:xfrm>
                          <a:off x="0" y="0"/>
                          <a:ext cx="2984500" cy="4498975"/>
                          <a:chOff x="0" y="-1"/>
                          <a:chExt cx="2990850" cy="3601754"/>
                        </a:xfrm>
                      </wpg:grpSpPr>
                      <wps:wsp>
                        <wps:cNvPr id="28" name="Text Box 2"/>
                        <wps:cNvSpPr txBox="1">
                          <a:spLocks noChangeArrowheads="1"/>
                        </wps:cNvSpPr>
                        <wps:spPr bwMode="auto">
                          <a:xfrm>
                            <a:off x="0" y="-1"/>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399"/>
                            <a:ext cx="2990850" cy="3068354"/>
                          </a:xfrm>
                          <a:prstGeom prst="rect">
                            <a:avLst/>
                          </a:prstGeom>
                          <a:solidFill>
                            <a:schemeClr val="accent1">
                              <a:lumMod val="20000"/>
                              <a:lumOff val="80000"/>
                            </a:schemeClr>
                          </a:solidFill>
                          <a:ln w="9525">
                            <a:noFill/>
                            <a:miter lim="800000"/>
                            <a:headEnd/>
                            <a:tailEnd/>
                          </a:ln>
                        </wps:spPr>
                        <wps:txbx>
                          <w:txbxContent>
                            <w:p w14:paraId="3CF8481E" w14:textId="77777777" w:rsidR="00A44884" w:rsidRDefault="00A44884" w:rsidP="000662DD">
                              <w:pPr>
                                <w:spacing w:after="0"/>
                                <w:jc w:val="center"/>
                                <w:rPr>
                                  <w:rFonts w:ascii="FS Me" w:hAnsi="FS Me"/>
                                  <w:b/>
                                  <w:color w:val="002060"/>
                                  <w:sz w:val="32"/>
                                </w:rPr>
                              </w:pPr>
                            </w:p>
                            <w:p w14:paraId="2578C0E5" w14:textId="1D4D7417" w:rsidR="004B725E" w:rsidRDefault="004B725E" w:rsidP="00643352">
                              <w:pPr>
                                <w:pStyle w:val="ListParagraph"/>
                                <w:numPr>
                                  <w:ilvl w:val="0"/>
                                  <w:numId w:val="14"/>
                                </w:numPr>
                                <w:spacing w:after="120" w:line="240" w:lineRule="auto"/>
                                <w:ind w:left="357" w:hanging="357"/>
                                <w:contextualSpacing w:val="0"/>
                                <w:rPr>
                                  <w:rFonts w:ascii="FS Me" w:hAnsi="FS Me"/>
                                  <w:bCs/>
                                  <w:color w:val="002060"/>
                                  <w:sz w:val="24"/>
                                  <w:szCs w:val="24"/>
                                </w:rPr>
                              </w:pPr>
                              <w:r w:rsidRPr="004B725E">
                                <w:rPr>
                                  <w:rFonts w:ascii="FS Me" w:hAnsi="FS Me"/>
                                  <w:b/>
                                  <w:color w:val="002060"/>
                                  <w:sz w:val="24"/>
                                  <w:szCs w:val="24"/>
                                </w:rPr>
                                <w:t>1 in 3</w:t>
                              </w:r>
                              <w:r>
                                <w:rPr>
                                  <w:rFonts w:ascii="FS Me" w:hAnsi="FS Me"/>
                                  <w:bCs/>
                                  <w:color w:val="002060"/>
                                  <w:sz w:val="24"/>
                                  <w:szCs w:val="24"/>
                                </w:rPr>
                                <w:t xml:space="preserve"> older people feel too worried about coronavirus to enjoy the festive season (Age Scotland/Age UK polling)</w:t>
                              </w:r>
                            </w:p>
                            <w:p w14:paraId="7B3FA464" w14:textId="0766C93B" w:rsidR="0076758F" w:rsidRDefault="0076758F" w:rsidP="00643352">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
                                  <w:color w:val="002060"/>
                                  <w:sz w:val="24"/>
                                  <w:szCs w:val="24"/>
                                </w:rPr>
                                <w:t xml:space="preserve">105,000 </w:t>
                              </w:r>
                              <w:r w:rsidRPr="0076758F">
                                <w:rPr>
                                  <w:rFonts w:ascii="FS Me" w:hAnsi="FS Me"/>
                                  <w:bCs/>
                                  <w:color w:val="002060"/>
                                  <w:sz w:val="24"/>
                                  <w:szCs w:val="24"/>
                                </w:rPr>
                                <w:t>older people</w:t>
                              </w:r>
                              <w:r>
                                <w:rPr>
                                  <w:rFonts w:ascii="FS Me" w:hAnsi="FS Me"/>
                                  <w:b/>
                                  <w:color w:val="002060"/>
                                  <w:sz w:val="24"/>
                                  <w:szCs w:val="24"/>
                                </w:rPr>
                                <w:t xml:space="preserve"> expect to feel lonely </w:t>
                              </w:r>
                              <w:r w:rsidRPr="0076758F">
                                <w:rPr>
                                  <w:rFonts w:ascii="FS Me" w:hAnsi="FS Me"/>
                                  <w:bCs/>
                                  <w:color w:val="002060"/>
                                  <w:sz w:val="24"/>
                                  <w:szCs w:val="24"/>
                                </w:rPr>
                                <w:t>this Christmas</w:t>
                              </w:r>
                              <w:r>
                                <w:rPr>
                                  <w:rFonts w:ascii="FS Me" w:hAnsi="FS Me"/>
                                  <w:b/>
                                  <w:color w:val="002060"/>
                                  <w:sz w:val="24"/>
                                  <w:szCs w:val="24"/>
                                </w:rPr>
                                <w:t xml:space="preserve"> </w:t>
                              </w:r>
                              <w:r>
                                <w:rPr>
                                  <w:rFonts w:ascii="FS Me" w:hAnsi="FS Me"/>
                                  <w:bCs/>
                                  <w:color w:val="002060"/>
                                  <w:sz w:val="24"/>
                                  <w:szCs w:val="24"/>
                                </w:rPr>
                                <w:t>(Age Scotland/Age UK polling)</w:t>
                              </w:r>
                            </w:p>
                            <w:p w14:paraId="1B106270" w14:textId="41902D61" w:rsidR="008B3C57" w:rsidRDefault="00547851" w:rsidP="00643352">
                              <w:pPr>
                                <w:pStyle w:val="ListParagraph"/>
                                <w:numPr>
                                  <w:ilvl w:val="0"/>
                                  <w:numId w:val="14"/>
                                </w:numPr>
                                <w:spacing w:after="120" w:line="240" w:lineRule="auto"/>
                                <w:ind w:left="357" w:hanging="357"/>
                                <w:contextualSpacing w:val="0"/>
                                <w:rPr>
                                  <w:rFonts w:ascii="FS Me" w:hAnsi="FS Me"/>
                                  <w:bCs/>
                                  <w:color w:val="002060"/>
                                  <w:sz w:val="24"/>
                                  <w:szCs w:val="24"/>
                                </w:rPr>
                              </w:pPr>
                              <w:proofErr w:type="gramStart"/>
                              <w:r w:rsidRPr="008767CB">
                                <w:rPr>
                                  <w:rFonts w:ascii="FS Me" w:hAnsi="FS Me"/>
                                  <w:b/>
                                  <w:color w:val="002060"/>
                                  <w:sz w:val="24"/>
                                  <w:szCs w:val="24"/>
                                </w:rPr>
                                <w:t>53%</w:t>
                              </w:r>
                              <w:proofErr w:type="gramEnd"/>
                              <w:r w:rsidRPr="008767CB">
                                <w:rPr>
                                  <w:rFonts w:ascii="FS Me" w:hAnsi="FS Me"/>
                                  <w:b/>
                                  <w:color w:val="002060"/>
                                  <w:sz w:val="24"/>
                                  <w:szCs w:val="24"/>
                                </w:rPr>
                                <w:t xml:space="preserve"> of respondents</w:t>
                              </w:r>
                              <w:r w:rsidR="001A24DF" w:rsidRPr="001A24DF">
                                <w:rPr>
                                  <w:rFonts w:ascii="FS Me" w:hAnsi="FS Me"/>
                                  <w:bCs/>
                                  <w:color w:val="002060"/>
                                  <w:sz w:val="24"/>
                                  <w:szCs w:val="24"/>
                                </w:rPr>
                                <w:t xml:space="preserve"> to Age Scotland’s Big Survey felt lonelier because of the pandemic </w:t>
                              </w:r>
                            </w:p>
                            <w:p w14:paraId="5DB622A7" w14:textId="0A7AD3C9" w:rsidR="00840AF1" w:rsidRPr="004B725E" w:rsidRDefault="00840AF1" w:rsidP="00643352">
                              <w:pPr>
                                <w:pStyle w:val="ListParagraph"/>
                                <w:numPr>
                                  <w:ilvl w:val="0"/>
                                  <w:numId w:val="14"/>
                                </w:numPr>
                                <w:spacing w:after="120" w:line="240" w:lineRule="auto"/>
                                <w:ind w:left="357" w:hanging="357"/>
                                <w:contextualSpacing w:val="0"/>
                                <w:rPr>
                                  <w:rFonts w:ascii="FS Me" w:hAnsi="FS Me"/>
                                  <w:bCs/>
                                  <w:color w:val="002060"/>
                                  <w:sz w:val="24"/>
                                  <w:szCs w:val="24"/>
                                </w:rPr>
                              </w:pPr>
                              <w:r w:rsidRPr="00EB1524">
                                <w:rPr>
                                  <w:rFonts w:ascii="FS Me" w:hAnsi="FS Me"/>
                                  <w:bCs/>
                                  <w:color w:val="002060"/>
                                  <w:sz w:val="24"/>
                                  <w:szCs w:val="24"/>
                                </w:rPr>
                                <w:t xml:space="preserve">Approximately </w:t>
                              </w:r>
                              <w:r>
                                <w:rPr>
                                  <w:rFonts w:ascii="FS Me" w:hAnsi="FS Me"/>
                                  <w:b/>
                                  <w:color w:val="002060"/>
                                  <w:sz w:val="24"/>
                                  <w:szCs w:val="24"/>
                                </w:rPr>
                                <w:t xml:space="preserve">350,000 </w:t>
                              </w:r>
                              <w:r w:rsidR="00EB1524">
                                <w:rPr>
                                  <w:rFonts w:ascii="FS Me" w:hAnsi="FS Me"/>
                                  <w:b/>
                                  <w:color w:val="002060"/>
                                  <w:sz w:val="24"/>
                                  <w:szCs w:val="24"/>
                                </w:rPr>
                                <w:t xml:space="preserve">people </w:t>
                              </w:r>
                              <w:r>
                                <w:rPr>
                                  <w:rFonts w:ascii="FS Me" w:hAnsi="FS Me"/>
                                  <w:b/>
                                  <w:color w:val="002060"/>
                                  <w:sz w:val="24"/>
                                  <w:szCs w:val="24"/>
                                </w:rPr>
                                <w:t xml:space="preserve">over </w:t>
                              </w:r>
                              <w:proofErr w:type="gramStart"/>
                              <w:r>
                                <w:rPr>
                                  <w:rFonts w:ascii="FS Me" w:hAnsi="FS Me"/>
                                  <w:b/>
                                  <w:color w:val="002060"/>
                                  <w:sz w:val="24"/>
                                  <w:szCs w:val="24"/>
                                </w:rPr>
                                <w:t>65</w:t>
                              </w:r>
                              <w:proofErr w:type="gramEnd"/>
                              <w:r>
                                <w:rPr>
                                  <w:rFonts w:ascii="FS Me" w:hAnsi="FS Me"/>
                                  <w:b/>
                                  <w:color w:val="002060"/>
                                  <w:sz w:val="24"/>
                                  <w:szCs w:val="24"/>
                                </w:rPr>
                                <w:t xml:space="preserve"> live alone</w:t>
                              </w:r>
                              <w:r w:rsidR="00EB1524">
                                <w:rPr>
                                  <w:rFonts w:ascii="FS Me" w:hAnsi="FS Me"/>
                                  <w:b/>
                                  <w:color w:val="002060"/>
                                  <w:sz w:val="24"/>
                                  <w:szCs w:val="24"/>
                                </w:rPr>
                                <w:t xml:space="preserve"> </w:t>
                              </w:r>
                              <w:r w:rsidR="00EB1524" w:rsidRPr="00EB1524">
                                <w:rPr>
                                  <w:rFonts w:ascii="FS Me" w:hAnsi="FS Me"/>
                                  <w:bCs/>
                                  <w:color w:val="002060"/>
                                  <w:sz w:val="24"/>
                                  <w:szCs w:val="24"/>
                                </w:rPr>
                                <w:t>(Scottish Household Survey)</w:t>
                              </w:r>
                            </w:p>
                            <w:p w14:paraId="5B2A68AF" w14:textId="5B14D73D" w:rsidR="00A76FB8" w:rsidRPr="00A76FB8" w:rsidRDefault="00840AF1" w:rsidP="00A76FB8">
                              <w:pPr>
                                <w:pStyle w:val="ListParagraph"/>
                                <w:numPr>
                                  <w:ilvl w:val="0"/>
                                  <w:numId w:val="14"/>
                                </w:numPr>
                                <w:spacing w:after="120" w:line="240" w:lineRule="auto"/>
                                <w:ind w:left="357" w:hanging="357"/>
                                <w:contextualSpacing w:val="0"/>
                                <w:rPr>
                                  <w:rFonts w:ascii="FS Me" w:hAnsi="FS Me"/>
                                  <w:bCs/>
                                  <w:color w:val="002060"/>
                                  <w:sz w:val="24"/>
                                  <w:szCs w:val="24"/>
                                </w:rPr>
                              </w:pPr>
                              <w:r w:rsidRPr="00840AF1">
                                <w:rPr>
                                  <w:rFonts w:ascii="FS Me" w:hAnsi="FS Me"/>
                                  <w:b/>
                                  <w:color w:val="002060"/>
                                  <w:sz w:val="24"/>
                                  <w:szCs w:val="24"/>
                                </w:rPr>
                                <w:t xml:space="preserve">500,000 over </w:t>
                              </w:r>
                              <w:proofErr w:type="gramStart"/>
                              <w:r w:rsidRPr="00840AF1">
                                <w:rPr>
                                  <w:rFonts w:ascii="FS Me" w:hAnsi="FS Me"/>
                                  <w:b/>
                                  <w:color w:val="002060"/>
                                  <w:sz w:val="24"/>
                                  <w:szCs w:val="24"/>
                                </w:rPr>
                                <w:t>65s</w:t>
                              </w:r>
                              <w:proofErr w:type="gramEnd"/>
                              <w:r>
                                <w:rPr>
                                  <w:rFonts w:ascii="FS Me" w:hAnsi="FS Me"/>
                                  <w:bCs/>
                                  <w:color w:val="002060"/>
                                  <w:sz w:val="24"/>
                                  <w:szCs w:val="24"/>
                                </w:rPr>
                                <w:t xml:space="preserve"> do not have access to the internet </w:t>
                              </w:r>
                              <w:r w:rsidR="00EB1524" w:rsidRPr="00EB1524">
                                <w:rPr>
                                  <w:rFonts w:ascii="FS Me" w:hAnsi="FS Me"/>
                                  <w:bCs/>
                                  <w:color w:val="002060"/>
                                  <w:sz w:val="24"/>
                                  <w:szCs w:val="24"/>
                                </w:rPr>
                                <w:t>(Scottish Household Survey)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left:0;text-align:left;margin-left:305.2pt;margin-top:227.4pt;width:235pt;height:354.25pt;z-index:-251658239;mso-position-vertical-relative:page;mso-width-relative:margin;mso-height-relative:margin" coordorigin="" coordsize="29908,3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BOxAIAAEgIAAAOAAAAZHJzL2Uyb0RvYy54bWzsVttu3CAQfa/Uf0C8J7bX62RtxRulualS&#10;2kZK+gEsxhcVAwV27fTrM4D3krRPqSq1Ul+8zABnZs5c2LPzsedow7TppChxchxjxASVVSeaEn99&#10;vDlaYGQsERXhUrASPzGDz5fv350NqmAz2UpeMY0ARJhiUCVurVVFFBnasp6YY6mYgM1a6p5YEHUT&#10;VZoMgN7zaBbHJ9EgdaW0pMwY0F6FTbz0+HXNqP1S14ZZxEsMvln/1f67ct9oeUaKRhPVdnRyg7zB&#10;i550AozuoK6IJWitu5+g+o5qaWRtj6nsI1nXHWU+BogmiV9Fc6vlWvlYmmJo1I4moPYVT2+GpZ83&#10;t1o9qHsNTAyqAS685GIZa927X/ASjZ6ypx1lbLSIgnKWL+ZZDMxS2JvP80V+mgVSaQvM7+8dJVv1&#10;9e5qHi+y6Wp6Eien2dydibaWoxf+DAoqxOxJML9HwkNLFPPcmgJIuNeoqyAcKFdBeijURxfhBzmi&#10;mfPJGYdTjidkR1BDrft8G3Un6TeDhLxsiWjYhdZyaBmpwD0fMQSxuxpwjANZDZ9kBWbI2koP9Euy&#10;t6QdsJ2ks2xiO8kTYP6QMVIobewtkz1yixJraAAPTzZ3xoaj2yMutUbyrrrpOPeCazp2yTXaEGgX&#10;QikTNoTJ1z34G/TQdsEsKUDtkuyPL7ZqyJ9vX4fks/nCCBdoKHGeQRTOppDOOjhGir6zMAp415fY&#10;Y03N6ci8FpU/YknHwxqMcAHojl1HaKDWjqsx5HGbtJWsnoBuLUPnw6SCRSv1D4wG6PoSm+9rohlG&#10;/KOAlOXJfO7GhBfm2ekMBH24szrcIYICVIktRmF5af1oCYFdQGrrzpPuvAyeTC5DIQeP/3xF539V&#10;RWdpmua5yw4p9lV9OAjik0X6ahD8L+uprNN/oaz92Ibnyvf+9LS69/BQ9m2w/wOwfAYAAP//AwBQ&#10;SwMEFAAGAAgAAAAhAH0sFLbiAAAADQEAAA8AAABkcnMvZG93bnJldi54bWxMj8FqwzAQRO+F/oPY&#10;QG+NrNoxwbEcQmh7CoUmhdKbYm1sE2tlLMV2/r7yqb3t7gyzb/LtZFo2YO8aSxLEMgKGVFrdUCXh&#10;6/T2vAbmvCKtWkso4Y4OtsXjQ64ybUf6xOHoKxZCyGVKQu19l3HuyhqNckvbIQXtYnujfFj7iute&#10;jSHctPwlilJuVEPhQ6063NdYXo83I+F9VOMuFq/D4XrZ339Oq4/vg0ApnxbTbgPM4+T/zDDjB3Qo&#10;AtPZ3kg71kpIRZQEq4RklYQOsyNaz6dzmEQax8CLnP9vUfwCAAD//wMAUEsBAi0AFAAGAAgAAAAh&#10;ALaDOJL+AAAA4QEAABMAAAAAAAAAAAAAAAAAAAAAAFtDb250ZW50X1R5cGVzXS54bWxQSwECLQAU&#10;AAYACAAAACEAOP0h/9YAAACUAQAACwAAAAAAAAAAAAAAAAAvAQAAX3JlbHMvLnJlbHNQSwECLQAU&#10;AAYACAAAACEAmzHATsQCAABICAAADgAAAAAAAAAAAAAAAAAuAgAAZHJzL2Uyb0RvYy54bWxQSwEC&#10;LQAUAAYACAAAACEAfSwUtuIAAAANAQAADwAAAAAAAAAAAAAAAAAeBQAAZHJzL2Rvd25yZXYueG1s&#10;UEsFBgAAAAAEAAQA8wAAAC0GAAAAAA==&#10;">
                <v:shape id="Text Box 2" o:spid="_x0000_s1032" type="#_x0000_t202" style="position:absolute;width:29813;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Text Box 2" o:spid="_x0000_s1033" type="#_x0000_t202" style="position:absolute;top:5333;width:29908;height:30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3CF8481E" w14:textId="77777777" w:rsidR="00A44884" w:rsidRDefault="00A44884" w:rsidP="000662DD">
                        <w:pPr>
                          <w:spacing w:after="0"/>
                          <w:jc w:val="center"/>
                          <w:rPr>
                            <w:rFonts w:ascii="FS Me" w:hAnsi="FS Me"/>
                            <w:b/>
                            <w:color w:val="002060"/>
                            <w:sz w:val="32"/>
                          </w:rPr>
                        </w:pPr>
                      </w:p>
                      <w:p w14:paraId="2578C0E5" w14:textId="1D4D7417" w:rsidR="004B725E" w:rsidRDefault="004B725E" w:rsidP="00643352">
                        <w:pPr>
                          <w:pStyle w:val="ListParagraph"/>
                          <w:numPr>
                            <w:ilvl w:val="0"/>
                            <w:numId w:val="14"/>
                          </w:numPr>
                          <w:spacing w:after="120" w:line="240" w:lineRule="auto"/>
                          <w:ind w:left="357" w:hanging="357"/>
                          <w:contextualSpacing w:val="0"/>
                          <w:rPr>
                            <w:rFonts w:ascii="FS Me" w:hAnsi="FS Me"/>
                            <w:bCs/>
                            <w:color w:val="002060"/>
                            <w:sz w:val="24"/>
                            <w:szCs w:val="24"/>
                          </w:rPr>
                        </w:pPr>
                        <w:r w:rsidRPr="004B725E">
                          <w:rPr>
                            <w:rFonts w:ascii="FS Me" w:hAnsi="FS Me"/>
                            <w:b/>
                            <w:color w:val="002060"/>
                            <w:sz w:val="24"/>
                            <w:szCs w:val="24"/>
                          </w:rPr>
                          <w:t>1 in 3</w:t>
                        </w:r>
                        <w:r>
                          <w:rPr>
                            <w:rFonts w:ascii="FS Me" w:hAnsi="FS Me"/>
                            <w:bCs/>
                            <w:color w:val="002060"/>
                            <w:sz w:val="24"/>
                            <w:szCs w:val="24"/>
                          </w:rPr>
                          <w:t xml:space="preserve"> older people feel too worried about coronavirus to enjoy the festive season (Age Scotland/Age UK polling)</w:t>
                        </w:r>
                      </w:p>
                      <w:p w14:paraId="7B3FA464" w14:textId="0766C93B" w:rsidR="0076758F" w:rsidRDefault="0076758F" w:rsidP="00643352">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
                            <w:color w:val="002060"/>
                            <w:sz w:val="24"/>
                            <w:szCs w:val="24"/>
                          </w:rPr>
                          <w:t xml:space="preserve">105,000 </w:t>
                        </w:r>
                        <w:r w:rsidRPr="0076758F">
                          <w:rPr>
                            <w:rFonts w:ascii="FS Me" w:hAnsi="FS Me"/>
                            <w:bCs/>
                            <w:color w:val="002060"/>
                            <w:sz w:val="24"/>
                            <w:szCs w:val="24"/>
                          </w:rPr>
                          <w:t>older people</w:t>
                        </w:r>
                        <w:r>
                          <w:rPr>
                            <w:rFonts w:ascii="FS Me" w:hAnsi="FS Me"/>
                            <w:b/>
                            <w:color w:val="002060"/>
                            <w:sz w:val="24"/>
                            <w:szCs w:val="24"/>
                          </w:rPr>
                          <w:t xml:space="preserve"> expect to feel lonely </w:t>
                        </w:r>
                        <w:r w:rsidRPr="0076758F">
                          <w:rPr>
                            <w:rFonts w:ascii="FS Me" w:hAnsi="FS Me"/>
                            <w:bCs/>
                            <w:color w:val="002060"/>
                            <w:sz w:val="24"/>
                            <w:szCs w:val="24"/>
                          </w:rPr>
                          <w:t>this Christmas</w:t>
                        </w:r>
                        <w:r>
                          <w:rPr>
                            <w:rFonts w:ascii="FS Me" w:hAnsi="FS Me"/>
                            <w:b/>
                            <w:color w:val="002060"/>
                            <w:sz w:val="24"/>
                            <w:szCs w:val="24"/>
                          </w:rPr>
                          <w:t xml:space="preserve"> </w:t>
                        </w:r>
                        <w:r>
                          <w:rPr>
                            <w:rFonts w:ascii="FS Me" w:hAnsi="FS Me"/>
                            <w:bCs/>
                            <w:color w:val="002060"/>
                            <w:sz w:val="24"/>
                            <w:szCs w:val="24"/>
                          </w:rPr>
                          <w:t>(Age Scotland/Age UK polling)</w:t>
                        </w:r>
                      </w:p>
                      <w:p w14:paraId="1B106270" w14:textId="41902D61" w:rsidR="008B3C57" w:rsidRDefault="00547851" w:rsidP="00643352">
                        <w:pPr>
                          <w:pStyle w:val="ListParagraph"/>
                          <w:numPr>
                            <w:ilvl w:val="0"/>
                            <w:numId w:val="14"/>
                          </w:numPr>
                          <w:spacing w:after="120" w:line="240" w:lineRule="auto"/>
                          <w:ind w:left="357" w:hanging="357"/>
                          <w:contextualSpacing w:val="0"/>
                          <w:rPr>
                            <w:rFonts w:ascii="FS Me" w:hAnsi="FS Me"/>
                            <w:bCs/>
                            <w:color w:val="002060"/>
                            <w:sz w:val="24"/>
                            <w:szCs w:val="24"/>
                          </w:rPr>
                        </w:pPr>
                        <w:proofErr w:type="gramStart"/>
                        <w:r w:rsidRPr="008767CB">
                          <w:rPr>
                            <w:rFonts w:ascii="FS Me" w:hAnsi="FS Me"/>
                            <w:b/>
                            <w:color w:val="002060"/>
                            <w:sz w:val="24"/>
                            <w:szCs w:val="24"/>
                          </w:rPr>
                          <w:t>53%</w:t>
                        </w:r>
                        <w:proofErr w:type="gramEnd"/>
                        <w:r w:rsidRPr="008767CB">
                          <w:rPr>
                            <w:rFonts w:ascii="FS Me" w:hAnsi="FS Me"/>
                            <w:b/>
                            <w:color w:val="002060"/>
                            <w:sz w:val="24"/>
                            <w:szCs w:val="24"/>
                          </w:rPr>
                          <w:t xml:space="preserve"> of respondents</w:t>
                        </w:r>
                        <w:r w:rsidR="001A24DF" w:rsidRPr="001A24DF">
                          <w:rPr>
                            <w:rFonts w:ascii="FS Me" w:hAnsi="FS Me"/>
                            <w:bCs/>
                            <w:color w:val="002060"/>
                            <w:sz w:val="24"/>
                            <w:szCs w:val="24"/>
                          </w:rPr>
                          <w:t xml:space="preserve"> to Age Scotland’s Big Survey felt lonelier because of the pandemic </w:t>
                        </w:r>
                      </w:p>
                      <w:p w14:paraId="5DB622A7" w14:textId="0A7AD3C9" w:rsidR="00840AF1" w:rsidRPr="004B725E" w:rsidRDefault="00840AF1" w:rsidP="00643352">
                        <w:pPr>
                          <w:pStyle w:val="ListParagraph"/>
                          <w:numPr>
                            <w:ilvl w:val="0"/>
                            <w:numId w:val="14"/>
                          </w:numPr>
                          <w:spacing w:after="120" w:line="240" w:lineRule="auto"/>
                          <w:ind w:left="357" w:hanging="357"/>
                          <w:contextualSpacing w:val="0"/>
                          <w:rPr>
                            <w:rFonts w:ascii="FS Me" w:hAnsi="FS Me"/>
                            <w:bCs/>
                            <w:color w:val="002060"/>
                            <w:sz w:val="24"/>
                            <w:szCs w:val="24"/>
                          </w:rPr>
                        </w:pPr>
                        <w:r w:rsidRPr="00EB1524">
                          <w:rPr>
                            <w:rFonts w:ascii="FS Me" w:hAnsi="FS Me"/>
                            <w:bCs/>
                            <w:color w:val="002060"/>
                            <w:sz w:val="24"/>
                            <w:szCs w:val="24"/>
                          </w:rPr>
                          <w:t xml:space="preserve">Approximately </w:t>
                        </w:r>
                        <w:r>
                          <w:rPr>
                            <w:rFonts w:ascii="FS Me" w:hAnsi="FS Me"/>
                            <w:b/>
                            <w:color w:val="002060"/>
                            <w:sz w:val="24"/>
                            <w:szCs w:val="24"/>
                          </w:rPr>
                          <w:t xml:space="preserve">350,000 </w:t>
                        </w:r>
                        <w:r w:rsidR="00EB1524">
                          <w:rPr>
                            <w:rFonts w:ascii="FS Me" w:hAnsi="FS Me"/>
                            <w:b/>
                            <w:color w:val="002060"/>
                            <w:sz w:val="24"/>
                            <w:szCs w:val="24"/>
                          </w:rPr>
                          <w:t xml:space="preserve">people </w:t>
                        </w:r>
                        <w:r>
                          <w:rPr>
                            <w:rFonts w:ascii="FS Me" w:hAnsi="FS Me"/>
                            <w:b/>
                            <w:color w:val="002060"/>
                            <w:sz w:val="24"/>
                            <w:szCs w:val="24"/>
                          </w:rPr>
                          <w:t xml:space="preserve">over </w:t>
                        </w:r>
                        <w:proofErr w:type="gramStart"/>
                        <w:r>
                          <w:rPr>
                            <w:rFonts w:ascii="FS Me" w:hAnsi="FS Me"/>
                            <w:b/>
                            <w:color w:val="002060"/>
                            <w:sz w:val="24"/>
                            <w:szCs w:val="24"/>
                          </w:rPr>
                          <w:t>65</w:t>
                        </w:r>
                        <w:proofErr w:type="gramEnd"/>
                        <w:r>
                          <w:rPr>
                            <w:rFonts w:ascii="FS Me" w:hAnsi="FS Me"/>
                            <w:b/>
                            <w:color w:val="002060"/>
                            <w:sz w:val="24"/>
                            <w:szCs w:val="24"/>
                          </w:rPr>
                          <w:t xml:space="preserve"> live alone</w:t>
                        </w:r>
                        <w:r w:rsidR="00EB1524">
                          <w:rPr>
                            <w:rFonts w:ascii="FS Me" w:hAnsi="FS Me"/>
                            <w:b/>
                            <w:color w:val="002060"/>
                            <w:sz w:val="24"/>
                            <w:szCs w:val="24"/>
                          </w:rPr>
                          <w:t xml:space="preserve"> </w:t>
                        </w:r>
                        <w:r w:rsidR="00EB1524" w:rsidRPr="00EB1524">
                          <w:rPr>
                            <w:rFonts w:ascii="FS Me" w:hAnsi="FS Me"/>
                            <w:bCs/>
                            <w:color w:val="002060"/>
                            <w:sz w:val="24"/>
                            <w:szCs w:val="24"/>
                          </w:rPr>
                          <w:t>(Scottish Household Survey)</w:t>
                        </w:r>
                      </w:p>
                      <w:p w14:paraId="5B2A68AF" w14:textId="5B14D73D" w:rsidR="00A76FB8" w:rsidRPr="00A76FB8" w:rsidRDefault="00840AF1" w:rsidP="00A76FB8">
                        <w:pPr>
                          <w:pStyle w:val="ListParagraph"/>
                          <w:numPr>
                            <w:ilvl w:val="0"/>
                            <w:numId w:val="14"/>
                          </w:numPr>
                          <w:spacing w:after="120" w:line="240" w:lineRule="auto"/>
                          <w:ind w:left="357" w:hanging="357"/>
                          <w:contextualSpacing w:val="0"/>
                          <w:rPr>
                            <w:rFonts w:ascii="FS Me" w:hAnsi="FS Me"/>
                            <w:bCs/>
                            <w:color w:val="002060"/>
                            <w:sz w:val="24"/>
                            <w:szCs w:val="24"/>
                          </w:rPr>
                        </w:pPr>
                        <w:r w:rsidRPr="00840AF1">
                          <w:rPr>
                            <w:rFonts w:ascii="FS Me" w:hAnsi="FS Me"/>
                            <w:b/>
                            <w:color w:val="002060"/>
                            <w:sz w:val="24"/>
                            <w:szCs w:val="24"/>
                          </w:rPr>
                          <w:t xml:space="preserve">500,000 over </w:t>
                        </w:r>
                        <w:proofErr w:type="gramStart"/>
                        <w:r w:rsidRPr="00840AF1">
                          <w:rPr>
                            <w:rFonts w:ascii="FS Me" w:hAnsi="FS Me"/>
                            <w:b/>
                            <w:color w:val="002060"/>
                            <w:sz w:val="24"/>
                            <w:szCs w:val="24"/>
                          </w:rPr>
                          <w:t>65s</w:t>
                        </w:r>
                        <w:proofErr w:type="gramEnd"/>
                        <w:r>
                          <w:rPr>
                            <w:rFonts w:ascii="FS Me" w:hAnsi="FS Me"/>
                            <w:bCs/>
                            <w:color w:val="002060"/>
                            <w:sz w:val="24"/>
                            <w:szCs w:val="24"/>
                          </w:rPr>
                          <w:t xml:space="preserve"> do not have access to the internet </w:t>
                        </w:r>
                        <w:r w:rsidR="00EB1524" w:rsidRPr="00EB1524">
                          <w:rPr>
                            <w:rFonts w:ascii="FS Me" w:hAnsi="FS Me"/>
                            <w:bCs/>
                            <w:color w:val="002060"/>
                            <w:sz w:val="24"/>
                            <w:szCs w:val="24"/>
                          </w:rPr>
                          <w:t>(Scottish Household Survey)</w:t>
                        </w:r>
                      </w:p>
                    </w:txbxContent>
                  </v:textbox>
                </v:shape>
                <w10:wrap type="tight" anchory="page"/>
              </v:group>
            </w:pict>
          </mc:Fallback>
        </mc:AlternateContent>
      </w:r>
      <w:r w:rsidR="0052620E">
        <w:rPr>
          <w:rFonts w:ascii="FS Me" w:hAnsi="FS Me"/>
          <w:b/>
          <w:bCs/>
          <w:color w:val="1F4E79" w:themeColor="accent1" w:themeShade="80"/>
          <w:sz w:val="28"/>
          <w:szCs w:val="24"/>
        </w:rPr>
        <w:t>Introduction</w:t>
      </w:r>
    </w:p>
    <w:p w14:paraId="0519FDE0" w14:textId="1C5BDEE1" w:rsidR="00263906" w:rsidRDefault="00A27484" w:rsidP="00A95EE9">
      <w:pPr>
        <w:spacing w:after="0"/>
        <w:ind w:left="567"/>
        <w:rPr>
          <w:rFonts w:ascii="FS Me" w:hAnsi="FS Me"/>
          <w:sz w:val="24"/>
          <w:szCs w:val="23"/>
        </w:rPr>
      </w:pPr>
      <w:r>
        <w:rPr>
          <w:rFonts w:ascii="FS Me" w:hAnsi="FS Me"/>
          <w:sz w:val="24"/>
          <w:szCs w:val="23"/>
        </w:rPr>
        <w:t xml:space="preserve">Age Scotland welcomes the opportunity to brief MSPs </w:t>
      </w:r>
      <w:r w:rsidR="008D173B">
        <w:rPr>
          <w:rFonts w:ascii="FS Me" w:hAnsi="FS Me"/>
          <w:sz w:val="24"/>
          <w:szCs w:val="23"/>
        </w:rPr>
        <w:t>ahead of</w:t>
      </w:r>
      <w:r>
        <w:rPr>
          <w:rFonts w:ascii="FS Me" w:hAnsi="FS Me"/>
          <w:sz w:val="24"/>
          <w:szCs w:val="23"/>
        </w:rPr>
        <w:t xml:space="preserve"> the </w:t>
      </w:r>
      <w:r w:rsidR="001125F6">
        <w:rPr>
          <w:rFonts w:ascii="FS Me" w:hAnsi="FS Me"/>
          <w:sz w:val="24"/>
          <w:szCs w:val="23"/>
        </w:rPr>
        <w:t>COVID-19 Recovery Committee debate on baseline health protection measures</w:t>
      </w:r>
      <w:r w:rsidR="00200309">
        <w:rPr>
          <w:rFonts w:ascii="FS Me" w:hAnsi="FS Me"/>
          <w:sz w:val="24"/>
          <w:szCs w:val="23"/>
        </w:rPr>
        <w:t xml:space="preserve"> and winter preparations. </w:t>
      </w:r>
    </w:p>
    <w:p w14:paraId="72ACA4AB" w14:textId="77777777" w:rsidR="00A95EE9" w:rsidRDefault="00A95EE9" w:rsidP="00A95EE9">
      <w:pPr>
        <w:spacing w:after="0"/>
        <w:ind w:left="567"/>
        <w:rPr>
          <w:rFonts w:ascii="FS Me" w:hAnsi="FS Me"/>
          <w:sz w:val="24"/>
          <w:szCs w:val="23"/>
        </w:rPr>
      </w:pPr>
    </w:p>
    <w:p w14:paraId="7850AA0B" w14:textId="7DA7578D" w:rsidR="001125F6" w:rsidRDefault="005958E9" w:rsidP="00A95EE9">
      <w:pPr>
        <w:spacing w:after="0"/>
        <w:ind w:left="567"/>
        <w:rPr>
          <w:rFonts w:ascii="FS Me" w:hAnsi="FS Me"/>
          <w:sz w:val="24"/>
          <w:szCs w:val="23"/>
        </w:rPr>
      </w:pPr>
      <w:r>
        <w:rPr>
          <w:rFonts w:ascii="FS Me" w:hAnsi="FS Me"/>
          <w:sz w:val="24"/>
          <w:szCs w:val="23"/>
        </w:rPr>
        <w:t xml:space="preserve">As we enter the winter, </w:t>
      </w:r>
      <w:r w:rsidR="00F3567C">
        <w:rPr>
          <w:rFonts w:ascii="FS Me" w:hAnsi="FS Me"/>
          <w:sz w:val="24"/>
          <w:szCs w:val="23"/>
        </w:rPr>
        <w:t>there</w:t>
      </w:r>
      <w:r>
        <w:rPr>
          <w:rFonts w:ascii="FS Me" w:hAnsi="FS Me"/>
          <w:sz w:val="24"/>
          <w:szCs w:val="23"/>
        </w:rPr>
        <w:t xml:space="preserve"> remains widespread </w:t>
      </w:r>
      <w:r w:rsidR="00EB0C87">
        <w:rPr>
          <w:rFonts w:ascii="FS Me" w:hAnsi="FS Me"/>
          <w:sz w:val="24"/>
          <w:szCs w:val="23"/>
        </w:rPr>
        <w:t>uncertainty</w:t>
      </w:r>
      <w:r w:rsidR="004B725E">
        <w:rPr>
          <w:rFonts w:ascii="FS Me" w:hAnsi="FS Me"/>
          <w:sz w:val="24"/>
          <w:szCs w:val="23"/>
        </w:rPr>
        <w:t xml:space="preserve"> and challenges </w:t>
      </w:r>
      <w:r w:rsidR="00F3567C">
        <w:rPr>
          <w:rFonts w:ascii="FS Me" w:hAnsi="FS Me"/>
          <w:sz w:val="24"/>
          <w:szCs w:val="23"/>
        </w:rPr>
        <w:t>due to COVID-19</w:t>
      </w:r>
      <w:r w:rsidR="00EB0C87">
        <w:rPr>
          <w:rFonts w:ascii="FS Me" w:hAnsi="FS Me"/>
          <w:sz w:val="24"/>
          <w:szCs w:val="23"/>
        </w:rPr>
        <w:t xml:space="preserve">. The emergence of </w:t>
      </w:r>
      <w:r w:rsidR="00926D25">
        <w:rPr>
          <w:rFonts w:ascii="FS Me" w:hAnsi="FS Me"/>
          <w:sz w:val="24"/>
          <w:szCs w:val="23"/>
        </w:rPr>
        <w:t xml:space="preserve">the Omicron variant has shown how quickly </w:t>
      </w:r>
      <w:r w:rsidR="004B725E">
        <w:rPr>
          <w:rFonts w:ascii="FS Me" w:hAnsi="FS Me"/>
          <w:sz w:val="24"/>
          <w:szCs w:val="23"/>
        </w:rPr>
        <w:t>the situation can change,</w:t>
      </w:r>
      <w:r w:rsidR="00926D25">
        <w:rPr>
          <w:rFonts w:ascii="FS Me" w:hAnsi="FS Me"/>
          <w:sz w:val="24"/>
          <w:szCs w:val="23"/>
        </w:rPr>
        <w:t xml:space="preserve"> even with </w:t>
      </w:r>
      <w:r w:rsidR="00280AA9">
        <w:rPr>
          <w:rFonts w:ascii="FS Me" w:hAnsi="FS Me"/>
          <w:sz w:val="24"/>
          <w:szCs w:val="23"/>
        </w:rPr>
        <w:t>the vaccination and booster programmes</w:t>
      </w:r>
      <w:r w:rsidR="00A95EE9">
        <w:rPr>
          <w:rFonts w:ascii="FS Me" w:hAnsi="FS Me"/>
          <w:sz w:val="24"/>
          <w:szCs w:val="23"/>
        </w:rPr>
        <w:t xml:space="preserve">, and the importance of us all continuing to do what we can to reduce the spread of the virus. </w:t>
      </w:r>
    </w:p>
    <w:p w14:paraId="169CD310" w14:textId="77777777" w:rsidR="006A7EA1" w:rsidRDefault="006A7EA1" w:rsidP="00A95EE9">
      <w:pPr>
        <w:spacing w:after="0"/>
        <w:ind w:left="567"/>
        <w:rPr>
          <w:rFonts w:ascii="FS Me" w:hAnsi="FS Me"/>
          <w:sz w:val="24"/>
        </w:rPr>
      </w:pPr>
    </w:p>
    <w:p w14:paraId="7EC9A592" w14:textId="77777777" w:rsidR="00733BC0" w:rsidRDefault="00A95EE9" w:rsidP="00733BC0">
      <w:pPr>
        <w:spacing w:after="0"/>
        <w:ind w:left="567"/>
        <w:rPr>
          <w:rFonts w:ascii="FS Me" w:hAnsi="FS Me"/>
          <w:sz w:val="24"/>
        </w:rPr>
      </w:pPr>
      <w:r>
        <w:rPr>
          <w:rFonts w:ascii="FS Me" w:hAnsi="FS Me"/>
          <w:sz w:val="24"/>
        </w:rPr>
        <w:t xml:space="preserve">Age Scotland’s </w:t>
      </w:r>
      <w:r w:rsidR="006A7EA1">
        <w:rPr>
          <w:rFonts w:ascii="FS Me" w:hAnsi="FS Me"/>
          <w:sz w:val="24"/>
        </w:rPr>
        <w:t>key</w:t>
      </w:r>
      <w:r>
        <w:rPr>
          <w:rFonts w:ascii="FS Me" w:hAnsi="FS Me"/>
          <w:sz w:val="24"/>
        </w:rPr>
        <w:t xml:space="preserve"> concerns this winter are:</w:t>
      </w:r>
    </w:p>
    <w:p w14:paraId="732C22C4" w14:textId="77777777" w:rsidR="00733BC0" w:rsidRDefault="00A95EE9" w:rsidP="00733BC0">
      <w:pPr>
        <w:pStyle w:val="ListParagraph"/>
        <w:numPr>
          <w:ilvl w:val="0"/>
          <w:numId w:val="24"/>
        </w:numPr>
        <w:spacing w:after="0"/>
        <w:rPr>
          <w:rFonts w:ascii="FS Me" w:hAnsi="FS Me"/>
          <w:sz w:val="24"/>
        </w:rPr>
      </w:pPr>
      <w:r w:rsidRPr="00733BC0">
        <w:rPr>
          <w:rFonts w:ascii="FS Me" w:hAnsi="FS Me"/>
          <w:sz w:val="24"/>
        </w:rPr>
        <w:t>levels of loneliness</w:t>
      </w:r>
    </w:p>
    <w:p w14:paraId="16F392BB" w14:textId="77777777" w:rsidR="00733BC0" w:rsidRDefault="00A95EE9" w:rsidP="00733BC0">
      <w:pPr>
        <w:pStyle w:val="ListParagraph"/>
        <w:numPr>
          <w:ilvl w:val="0"/>
          <w:numId w:val="24"/>
        </w:numPr>
        <w:spacing w:after="0"/>
        <w:rPr>
          <w:rFonts w:ascii="FS Me" w:hAnsi="FS Me"/>
          <w:sz w:val="24"/>
        </w:rPr>
      </w:pPr>
      <w:r w:rsidRPr="00733BC0">
        <w:rPr>
          <w:rFonts w:ascii="FS Me" w:hAnsi="FS Me"/>
          <w:sz w:val="24"/>
        </w:rPr>
        <w:t>support for community groups</w:t>
      </w:r>
    </w:p>
    <w:p w14:paraId="32A446FF" w14:textId="21BDCAA9" w:rsidR="005942A0" w:rsidRPr="00733BC0" w:rsidRDefault="00A95EE9" w:rsidP="00733BC0">
      <w:pPr>
        <w:pStyle w:val="ListParagraph"/>
        <w:numPr>
          <w:ilvl w:val="0"/>
          <w:numId w:val="24"/>
        </w:numPr>
        <w:spacing w:after="0"/>
        <w:rPr>
          <w:rFonts w:ascii="FS Me" w:hAnsi="FS Me"/>
          <w:sz w:val="24"/>
        </w:rPr>
      </w:pPr>
      <w:r w:rsidRPr="00733BC0">
        <w:rPr>
          <w:rFonts w:ascii="FS Me" w:hAnsi="FS Me"/>
          <w:sz w:val="24"/>
        </w:rPr>
        <w:t>pressures facing NHS and social care services</w:t>
      </w:r>
    </w:p>
    <w:p w14:paraId="6D8E4BFF" w14:textId="77777777" w:rsidR="00A95EE9" w:rsidRPr="00A95EE9" w:rsidRDefault="00A95EE9" w:rsidP="00A95EE9">
      <w:pPr>
        <w:spacing w:after="0"/>
        <w:rPr>
          <w:rFonts w:ascii="FS Me" w:hAnsi="FS Me"/>
          <w:sz w:val="24"/>
        </w:rPr>
      </w:pPr>
    </w:p>
    <w:p w14:paraId="68D8FB7A" w14:textId="56DE401F" w:rsidR="00F70A2C" w:rsidRDefault="00F70A2C" w:rsidP="00A95EE9">
      <w:pPr>
        <w:spacing w:after="0"/>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Loneliness</w:t>
      </w:r>
      <w:r w:rsidR="00A95EE9">
        <w:rPr>
          <w:rFonts w:ascii="FS Me" w:hAnsi="FS Me"/>
          <w:b/>
          <w:bCs/>
          <w:color w:val="1F4E79" w:themeColor="accent1" w:themeShade="80"/>
          <w:sz w:val="28"/>
          <w:szCs w:val="24"/>
        </w:rPr>
        <w:t xml:space="preserve"> and Isolation</w:t>
      </w:r>
    </w:p>
    <w:p w14:paraId="776AC554" w14:textId="4C5604F7" w:rsidR="00C51029" w:rsidRDefault="00C51029" w:rsidP="00A95EE9">
      <w:pPr>
        <w:spacing w:after="0"/>
        <w:ind w:left="567"/>
        <w:rPr>
          <w:rFonts w:ascii="FS Me" w:hAnsi="FS Me"/>
          <w:sz w:val="24"/>
        </w:rPr>
      </w:pPr>
      <w:r>
        <w:rPr>
          <w:rFonts w:ascii="FS Me" w:hAnsi="FS Me"/>
          <w:sz w:val="24"/>
        </w:rPr>
        <w:t>Even before the coronavirus pandemic,</w:t>
      </w:r>
      <w:r w:rsidR="004A6836">
        <w:rPr>
          <w:rFonts w:ascii="FS Me" w:hAnsi="FS Me"/>
          <w:sz w:val="24"/>
        </w:rPr>
        <w:t xml:space="preserve"> levels of loneliness among older people were high</w:t>
      </w:r>
      <w:r w:rsidR="00995F7B">
        <w:rPr>
          <w:rFonts w:ascii="FS Me" w:hAnsi="FS Me"/>
          <w:sz w:val="24"/>
        </w:rPr>
        <w:t xml:space="preserve">. </w:t>
      </w:r>
      <w:r w:rsidR="00995F7B" w:rsidRPr="00723669">
        <w:rPr>
          <w:rFonts w:ascii="FS Me" w:hAnsi="FS Me"/>
          <w:sz w:val="24"/>
        </w:rPr>
        <w:t>Loneliness</w:t>
      </w:r>
      <w:r>
        <w:rPr>
          <w:rFonts w:ascii="FS Me" w:hAnsi="FS Me"/>
          <w:sz w:val="24"/>
        </w:rPr>
        <w:t xml:space="preserve"> </w:t>
      </w:r>
      <w:r w:rsidR="002038B5">
        <w:rPr>
          <w:rFonts w:ascii="FS Me" w:hAnsi="FS Me"/>
          <w:sz w:val="24"/>
        </w:rPr>
        <w:t>is a</w:t>
      </w:r>
      <w:r>
        <w:rPr>
          <w:rFonts w:ascii="FS Me" w:hAnsi="FS Me"/>
          <w:sz w:val="24"/>
        </w:rPr>
        <w:t xml:space="preserve"> public health crisis </w:t>
      </w:r>
      <w:r w:rsidR="002038B5">
        <w:rPr>
          <w:rFonts w:ascii="FS Me" w:hAnsi="FS Me"/>
          <w:sz w:val="24"/>
        </w:rPr>
        <w:t>which</w:t>
      </w:r>
      <w:r w:rsidR="00995F7B" w:rsidRPr="00723669">
        <w:rPr>
          <w:rFonts w:ascii="FS Me" w:hAnsi="FS Me"/>
          <w:sz w:val="24"/>
        </w:rPr>
        <w:t xml:space="preserve"> significantly increases the risk of heart disease, dementia, strokes</w:t>
      </w:r>
      <w:r w:rsidR="002038B5">
        <w:rPr>
          <w:rFonts w:ascii="FS Me" w:hAnsi="FS Me"/>
          <w:sz w:val="24"/>
        </w:rPr>
        <w:t xml:space="preserve"> </w:t>
      </w:r>
      <w:r w:rsidR="003E2F2F">
        <w:rPr>
          <w:rFonts w:ascii="FS Me" w:hAnsi="FS Me"/>
          <w:sz w:val="24"/>
        </w:rPr>
        <w:t xml:space="preserve">and can </w:t>
      </w:r>
      <w:r w:rsidR="00ED3132">
        <w:rPr>
          <w:rFonts w:ascii="FS Me" w:hAnsi="FS Me"/>
          <w:sz w:val="24"/>
        </w:rPr>
        <w:t xml:space="preserve">lead to </w:t>
      </w:r>
      <w:r w:rsidR="00995F7B" w:rsidRPr="00723669">
        <w:rPr>
          <w:rFonts w:ascii="FS Me" w:hAnsi="FS Me"/>
          <w:sz w:val="24"/>
        </w:rPr>
        <w:t>depression.</w:t>
      </w:r>
      <w:r w:rsidR="004A6836" w:rsidRPr="00674CD4">
        <w:rPr>
          <w:rFonts w:ascii="FS Me" w:hAnsi="FS Me"/>
          <w:sz w:val="24"/>
        </w:rPr>
        <w:t xml:space="preserve"> </w:t>
      </w:r>
    </w:p>
    <w:p w14:paraId="4E378F75" w14:textId="77777777" w:rsidR="00C51029" w:rsidRDefault="00C51029" w:rsidP="00A95EE9">
      <w:pPr>
        <w:spacing w:after="0"/>
        <w:ind w:left="567"/>
        <w:rPr>
          <w:rFonts w:ascii="FS Me" w:hAnsi="FS Me"/>
          <w:sz w:val="24"/>
        </w:rPr>
      </w:pPr>
    </w:p>
    <w:p w14:paraId="2629CB28" w14:textId="0CFDFED2" w:rsidR="00E47CBA" w:rsidRDefault="00C549EC" w:rsidP="00A95EE9">
      <w:pPr>
        <w:spacing w:after="0"/>
        <w:ind w:left="567"/>
        <w:rPr>
          <w:rFonts w:ascii="FS Me" w:hAnsi="FS Me"/>
          <w:sz w:val="24"/>
        </w:rPr>
      </w:pPr>
      <w:r>
        <w:rPr>
          <w:rFonts w:ascii="FS Me" w:hAnsi="FS Me"/>
          <w:sz w:val="24"/>
        </w:rPr>
        <w:t>A new survey</w:t>
      </w:r>
      <w:r w:rsidR="00E47CBA" w:rsidRPr="00674CD4">
        <w:rPr>
          <w:rFonts w:ascii="FS Me" w:hAnsi="FS Me"/>
          <w:sz w:val="24"/>
        </w:rPr>
        <w:t xml:space="preserve"> </w:t>
      </w:r>
      <w:proofErr w:type="gramStart"/>
      <w:r w:rsidR="00E47CBA" w:rsidRPr="00674CD4">
        <w:rPr>
          <w:rFonts w:ascii="FS Me" w:hAnsi="FS Me"/>
          <w:sz w:val="24"/>
        </w:rPr>
        <w:t>carried out</w:t>
      </w:r>
      <w:proofErr w:type="gramEnd"/>
      <w:r w:rsidR="00E47CBA" w:rsidRPr="00674CD4">
        <w:rPr>
          <w:rFonts w:ascii="FS Me" w:hAnsi="FS Me"/>
          <w:sz w:val="24"/>
        </w:rPr>
        <w:t xml:space="preserve"> for </w:t>
      </w:r>
      <w:r w:rsidR="004A6836" w:rsidRPr="00674CD4">
        <w:rPr>
          <w:rFonts w:ascii="FS Me" w:hAnsi="FS Me"/>
          <w:sz w:val="24"/>
        </w:rPr>
        <w:t xml:space="preserve">Age Scotland </w:t>
      </w:r>
      <w:r w:rsidR="00E47CBA" w:rsidRPr="00674CD4">
        <w:rPr>
          <w:rFonts w:ascii="FS Me" w:hAnsi="FS Me"/>
          <w:sz w:val="24"/>
        </w:rPr>
        <w:t xml:space="preserve">and our sister charity Age UK has found that around </w:t>
      </w:r>
      <w:r w:rsidR="00674CD4" w:rsidRPr="00674CD4">
        <w:rPr>
          <w:rFonts w:ascii="FS Me" w:hAnsi="FS Me"/>
          <w:sz w:val="24"/>
        </w:rPr>
        <w:t xml:space="preserve">105,000 older people in Scotland expect to feel lonely this Christmas and approximately </w:t>
      </w:r>
      <w:r w:rsidR="00E47CBA" w:rsidRPr="00674CD4">
        <w:rPr>
          <w:rFonts w:ascii="FS Me" w:hAnsi="FS Me"/>
          <w:sz w:val="24"/>
        </w:rPr>
        <w:t xml:space="preserve">74,000 older people </w:t>
      </w:r>
      <w:r w:rsidR="00270D4C" w:rsidRPr="00674CD4">
        <w:rPr>
          <w:rFonts w:ascii="FS Me" w:hAnsi="FS Me"/>
          <w:sz w:val="24"/>
        </w:rPr>
        <w:t>in Scotland will spend Christmas alone this year.</w:t>
      </w:r>
      <w:r w:rsidR="00A77138">
        <w:rPr>
          <w:rStyle w:val="FootnoteReference"/>
          <w:rFonts w:ascii="FS Me" w:hAnsi="FS Me"/>
          <w:sz w:val="24"/>
        </w:rPr>
        <w:footnoteReference w:id="2"/>
      </w:r>
      <w:r w:rsidR="00270D4C" w:rsidRPr="00674CD4">
        <w:rPr>
          <w:rFonts w:ascii="FS Me" w:hAnsi="FS Me"/>
          <w:sz w:val="24"/>
        </w:rPr>
        <w:t xml:space="preserve"> This research also found that </w:t>
      </w:r>
      <w:r>
        <w:rPr>
          <w:rFonts w:ascii="FS Me" w:hAnsi="FS Me"/>
          <w:sz w:val="24"/>
        </w:rPr>
        <w:t xml:space="preserve">over </w:t>
      </w:r>
      <w:r w:rsidR="00674CD4" w:rsidRPr="00674CD4">
        <w:rPr>
          <w:rFonts w:ascii="FS Me" w:hAnsi="FS Me"/>
          <w:sz w:val="24"/>
        </w:rPr>
        <w:t xml:space="preserve">one in three people surveyed still feel too worried about </w:t>
      </w:r>
      <w:r w:rsidR="007A5C47">
        <w:rPr>
          <w:rFonts w:ascii="FS Me" w:hAnsi="FS Me"/>
          <w:sz w:val="24"/>
        </w:rPr>
        <w:t xml:space="preserve">the risk of </w:t>
      </w:r>
      <w:r w:rsidR="00674CD4" w:rsidRPr="00674CD4">
        <w:rPr>
          <w:rFonts w:ascii="FS Me" w:hAnsi="FS Me"/>
          <w:sz w:val="24"/>
        </w:rPr>
        <w:t xml:space="preserve">COVID-19 to enjoy the festive </w:t>
      </w:r>
      <w:r w:rsidR="007A5C47">
        <w:rPr>
          <w:rFonts w:ascii="FS Me" w:hAnsi="FS Me"/>
          <w:sz w:val="24"/>
        </w:rPr>
        <w:t>period</w:t>
      </w:r>
      <w:r w:rsidR="00674CD4" w:rsidRPr="00674CD4">
        <w:rPr>
          <w:rFonts w:ascii="FS Me" w:hAnsi="FS Me"/>
          <w:sz w:val="24"/>
        </w:rPr>
        <w:t xml:space="preserve">. An estimated 285,000 over </w:t>
      </w:r>
      <w:proofErr w:type="gramStart"/>
      <w:r w:rsidR="00674CD4" w:rsidRPr="00674CD4">
        <w:rPr>
          <w:rFonts w:ascii="FS Me" w:hAnsi="FS Me"/>
          <w:sz w:val="24"/>
        </w:rPr>
        <w:t>65s</w:t>
      </w:r>
      <w:proofErr w:type="gramEnd"/>
      <w:r w:rsidR="00674CD4" w:rsidRPr="00674CD4">
        <w:rPr>
          <w:rFonts w:ascii="FS Me" w:hAnsi="FS Me"/>
          <w:sz w:val="24"/>
        </w:rPr>
        <w:t xml:space="preserve"> in Scotland spent the Christmas period alone last year, largely due to public health restrictions. </w:t>
      </w:r>
      <w:r w:rsidR="00BC27CE">
        <w:rPr>
          <w:rFonts w:ascii="FS Me" w:hAnsi="FS Me"/>
          <w:sz w:val="24"/>
        </w:rPr>
        <w:t xml:space="preserve">Any lockdown restrictions imposed during the winter and festive period will be felt acutely by those who live alone – </w:t>
      </w:r>
      <w:r w:rsidR="00A9147A">
        <w:rPr>
          <w:rFonts w:ascii="FS Me" w:hAnsi="FS Me"/>
          <w:sz w:val="24"/>
        </w:rPr>
        <w:t>as</w:t>
      </w:r>
      <w:r w:rsidR="00BC27CE">
        <w:rPr>
          <w:rFonts w:ascii="FS Me" w:hAnsi="FS Me"/>
          <w:sz w:val="24"/>
        </w:rPr>
        <w:t xml:space="preserve"> approximately 350,000 </w:t>
      </w:r>
      <w:r w:rsidR="004A6864">
        <w:rPr>
          <w:rFonts w:ascii="FS Me" w:hAnsi="FS Me"/>
          <w:sz w:val="24"/>
        </w:rPr>
        <w:t xml:space="preserve">over </w:t>
      </w:r>
      <w:proofErr w:type="gramStart"/>
      <w:r w:rsidR="004A6864">
        <w:rPr>
          <w:rFonts w:ascii="FS Me" w:hAnsi="FS Me"/>
          <w:sz w:val="24"/>
        </w:rPr>
        <w:t>65s</w:t>
      </w:r>
      <w:proofErr w:type="gramEnd"/>
      <w:r w:rsidR="004A6864">
        <w:rPr>
          <w:rFonts w:ascii="FS Me" w:hAnsi="FS Me"/>
          <w:sz w:val="24"/>
        </w:rPr>
        <w:t xml:space="preserve"> in Scotland</w:t>
      </w:r>
      <w:r w:rsidR="00A9147A">
        <w:rPr>
          <w:rFonts w:ascii="FS Me" w:hAnsi="FS Me"/>
          <w:sz w:val="24"/>
        </w:rPr>
        <w:t xml:space="preserve"> do</w:t>
      </w:r>
      <w:r w:rsidR="004A6864">
        <w:rPr>
          <w:rFonts w:ascii="FS Me" w:hAnsi="FS Me"/>
          <w:sz w:val="24"/>
        </w:rPr>
        <w:t>.</w:t>
      </w:r>
      <w:r w:rsidR="00221586">
        <w:rPr>
          <w:rStyle w:val="FootnoteReference"/>
          <w:rFonts w:ascii="FS Me" w:hAnsi="FS Me"/>
          <w:sz w:val="24"/>
        </w:rPr>
        <w:footnoteReference w:id="3"/>
      </w:r>
      <w:r w:rsidR="004A6864">
        <w:rPr>
          <w:rFonts w:ascii="FS Me" w:hAnsi="FS Me"/>
          <w:sz w:val="24"/>
        </w:rPr>
        <w:t xml:space="preserve"> </w:t>
      </w:r>
    </w:p>
    <w:p w14:paraId="092FBAD3" w14:textId="77777777" w:rsidR="006A7EA1" w:rsidRPr="00995F7B" w:rsidRDefault="006A7EA1" w:rsidP="00A95EE9">
      <w:pPr>
        <w:spacing w:after="0"/>
        <w:ind w:left="567"/>
        <w:rPr>
          <w:rFonts w:ascii="FS Me" w:hAnsi="FS Me"/>
          <w:sz w:val="24"/>
        </w:rPr>
      </w:pPr>
    </w:p>
    <w:p w14:paraId="32630A42" w14:textId="7282C815" w:rsidR="00200309" w:rsidRDefault="00200309" w:rsidP="00A95EE9">
      <w:pPr>
        <w:spacing w:after="0"/>
        <w:ind w:left="567"/>
        <w:rPr>
          <w:rFonts w:ascii="FS Me" w:hAnsi="FS Me"/>
          <w:sz w:val="24"/>
        </w:rPr>
      </w:pPr>
      <w:r>
        <w:rPr>
          <w:rFonts w:ascii="FS Me" w:hAnsi="FS Me"/>
          <w:sz w:val="24"/>
        </w:rPr>
        <w:t xml:space="preserve">Age Scotland’s </w:t>
      </w:r>
      <w:hyperlink r:id="rId11" w:history="1">
        <w:r w:rsidR="00001854">
          <w:rPr>
            <w:rStyle w:val="Hyperlink"/>
            <w:rFonts w:ascii="FS Me" w:hAnsi="FS Me"/>
            <w:sz w:val="24"/>
          </w:rPr>
          <w:t>f</w:t>
        </w:r>
        <w:r w:rsidRPr="003E2F2F">
          <w:rPr>
            <w:rStyle w:val="Hyperlink"/>
            <w:rFonts w:ascii="FS Me" w:hAnsi="FS Me"/>
            <w:sz w:val="24"/>
          </w:rPr>
          <w:t xml:space="preserve">riendship </w:t>
        </w:r>
        <w:r w:rsidR="00001854">
          <w:rPr>
            <w:rStyle w:val="Hyperlink"/>
            <w:rFonts w:ascii="FS Me" w:hAnsi="FS Me"/>
            <w:sz w:val="24"/>
          </w:rPr>
          <w:t>l</w:t>
        </w:r>
        <w:r w:rsidRPr="003E2F2F">
          <w:rPr>
            <w:rStyle w:val="Hyperlink"/>
            <w:rFonts w:ascii="FS Me" w:hAnsi="FS Me"/>
            <w:sz w:val="24"/>
          </w:rPr>
          <w:t>ine</w:t>
        </w:r>
      </w:hyperlink>
      <w:r>
        <w:rPr>
          <w:rFonts w:ascii="FS Me" w:hAnsi="FS Me"/>
          <w:sz w:val="24"/>
        </w:rPr>
        <w:t xml:space="preserve"> is available to anyone over </w:t>
      </w:r>
      <w:proofErr w:type="gramStart"/>
      <w:r>
        <w:rPr>
          <w:rFonts w:ascii="FS Me" w:hAnsi="FS Me"/>
          <w:sz w:val="24"/>
        </w:rPr>
        <w:t>50</w:t>
      </w:r>
      <w:proofErr w:type="gramEnd"/>
      <w:r>
        <w:rPr>
          <w:rFonts w:ascii="FS Me" w:hAnsi="FS Me"/>
          <w:sz w:val="24"/>
        </w:rPr>
        <w:t xml:space="preserve"> who needs a friendly chat</w:t>
      </w:r>
      <w:r w:rsidR="008E687F">
        <w:rPr>
          <w:rFonts w:ascii="FS Me" w:hAnsi="FS Me"/>
          <w:sz w:val="24"/>
        </w:rPr>
        <w:t>. People can</w:t>
      </w:r>
      <w:r>
        <w:rPr>
          <w:rFonts w:ascii="FS Me" w:hAnsi="FS Me"/>
          <w:sz w:val="24"/>
        </w:rPr>
        <w:t xml:space="preserve"> cal</w:t>
      </w:r>
      <w:r w:rsidR="008E687F">
        <w:rPr>
          <w:rFonts w:ascii="FS Me" w:hAnsi="FS Me"/>
          <w:sz w:val="24"/>
        </w:rPr>
        <w:t>l</w:t>
      </w:r>
      <w:r>
        <w:rPr>
          <w:rFonts w:ascii="FS Me" w:hAnsi="FS Me"/>
          <w:sz w:val="24"/>
        </w:rPr>
        <w:t xml:space="preserve"> 0800 12 44 222</w:t>
      </w:r>
      <w:r w:rsidR="008E687F">
        <w:rPr>
          <w:rFonts w:ascii="FS Me" w:hAnsi="FS Me"/>
          <w:sz w:val="24"/>
        </w:rPr>
        <w:t xml:space="preserve">, </w:t>
      </w:r>
      <w:r>
        <w:rPr>
          <w:rFonts w:ascii="FS Me" w:hAnsi="FS Me"/>
          <w:sz w:val="24"/>
        </w:rPr>
        <w:t>Monday to Friday, 9am to 5pm</w:t>
      </w:r>
      <w:r w:rsidR="008E687F">
        <w:rPr>
          <w:rFonts w:ascii="FS Me" w:hAnsi="FS Me"/>
          <w:sz w:val="24"/>
        </w:rPr>
        <w:t xml:space="preserve"> – our </w:t>
      </w:r>
      <w:r w:rsidR="00001854">
        <w:rPr>
          <w:rFonts w:ascii="FS Me" w:hAnsi="FS Me"/>
          <w:sz w:val="24"/>
        </w:rPr>
        <w:t>f</w:t>
      </w:r>
      <w:r w:rsidR="008E687F">
        <w:rPr>
          <w:rFonts w:ascii="FS Me" w:hAnsi="FS Me"/>
          <w:sz w:val="24"/>
        </w:rPr>
        <w:t xml:space="preserve">riendship </w:t>
      </w:r>
      <w:r w:rsidR="00001854">
        <w:rPr>
          <w:rFonts w:ascii="FS Me" w:hAnsi="FS Me"/>
          <w:sz w:val="24"/>
        </w:rPr>
        <w:t>l</w:t>
      </w:r>
      <w:r w:rsidR="008E687F">
        <w:rPr>
          <w:rFonts w:ascii="FS Me" w:hAnsi="FS Me"/>
          <w:sz w:val="24"/>
        </w:rPr>
        <w:t xml:space="preserve">ine advisors will be working over the festive period to offer a friendly voice to anyone who is feeling alone. </w:t>
      </w:r>
      <w:r>
        <w:rPr>
          <w:rFonts w:ascii="FS Me" w:hAnsi="FS Me"/>
          <w:sz w:val="24"/>
        </w:rPr>
        <w:t xml:space="preserve">Calls are completely </w:t>
      </w:r>
      <w:proofErr w:type="gramStart"/>
      <w:r>
        <w:rPr>
          <w:rFonts w:ascii="FS Me" w:hAnsi="FS Me"/>
          <w:sz w:val="24"/>
        </w:rPr>
        <w:t>free</w:t>
      </w:r>
      <w:proofErr w:type="gramEnd"/>
      <w:r>
        <w:rPr>
          <w:rFonts w:ascii="FS Me" w:hAnsi="FS Me"/>
          <w:sz w:val="24"/>
        </w:rPr>
        <w:t xml:space="preserve"> and we can book in regular </w:t>
      </w:r>
      <w:r w:rsidR="00001854">
        <w:rPr>
          <w:rFonts w:ascii="FS Me" w:hAnsi="FS Me"/>
          <w:sz w:val="24"/>
        </w:rPr>
        <w:t xml:space="preserve">weekly </w:t>
      </w:r>
      <w:r>
        <w:rPr>
          <w:rFonts w:ascii="FS Me" w:hAnsi="FS Me"/>
          <w:sz w:val="24"/>
        </w:rPr>
        <w:t xml:space="preserve">conversations. </w:t>
      </w:r>
    </w:p>
    <w:p w14:paraId="4A391418" w14:textId="77777777" w:rsidR="006A7EA1" w:rsidRDefault="006A7EA1" w:rsidP="00A95EE9">
      <w:pPr>
        <w:spacing w:after="0"/>
        <w:ind w:left="567"/>
        <w:rPr>
          <w:rFonts w:ascii="FS Me" w:hAnsi="FS Me"/>
          <w:sz w:val="24"/>
        </w:rPr>
      </w:pPr>
    </w:p>
    <w:p w14:paraId="58DF0979" w14:textId="77777777" w:rsidR="00995F7B" w:rsidRDefault="00995F7B" w:rsidP="00A95EE9">
      <w:pPr>
        <w:spacing w:after="0"/>
        <w:ind w:left="567"/>
        <w:rPr>
          <w:rFonts w:ascii="FS Me" w:hAnsi="FS Me"/>
          <w:sz w:val="24"/>
        </w:rPr>
      </w:pPr>
      <w:r>
        <w:rPr>
          <w:rFonts w:ascii="FS Me" w:hAnsi="FS Me"/>
          <w:sz w:val="24"/>
        </w:rPr>
        <w:t xml:space="preserve">We would ask all MSPs to encourage their constituents to make an extra effort to reach out to potentially isolated older neighbours as we enter the winter period. </w:t>
      </w:r>
    </w:p>
    <w:p w14:paraId="3A2EA002" w14:textId="77777777" w:rsidR="006A7EA1" w:rsidRDefault="006A7EA1" w:rsidP="00A95EE9">
      <w:pPr>
        <w:spacing w:after="0"/>
        <w:ind w:left="567"/>
        <w:rPr>
          <w:rFonts w:ascii="FS Me" w:hAnsi="FS Me"/>
          <w:sz w:val="24"/>
        </w:rPr>
      </w:pPr>
    </w:p>
    <w:p w14:paraId="7B907186" w14:textId="7715F557" w:rsidR="00737940" w:rsidRDefault="00737940" w:rsidP="00A95EE9">
      <w:pPr>
        <w:spacing w:after="0"/>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Community </w:t>
      </w:r>
      <w:r w:rsidR="00313C8A">
        <w:rPr>
          <w:rFonts w:ascii="FS Me" w:hAnsi="FS Me"/>
          <w:b/>
          <w:bCs/>
          <w:color w:val="1F4E79" w:themeColor="accent1" w:themeShade="80"/>
          <w:sz w:val="28"/>
          <w:szCs w:val="24"/>
        </w:rPr>
        <w:t>G</w:t>
      </w:r>
      <w:r>
        <w:rPr>
          <w:rFonts w:ascii="FS Me" w:hAnsi="FS Me"/>
          <w:b/>
          <w:bCs/>
          <w:color w:val="1F4E79" w:themeColor="accent1" w:themeShade="80"/>
          <w:sz w:val="28"/>
          <w:szCs w:val="24"/>
        </w:rPr>
        <w:t>roups and</w:t>
      </w:r>
      <w:r w:rsidR="00313C8A">
        <w:rPr>
          <w:rFonts w:ascii="FS Me" w:hAnsi="FS Me"/>
          <w:b/>
          <w:bCs/>
          <w:color w:val="1F4E79" w:themeColor="accent1" w:themeShade="80"/>
          <w:sz w:val="28"/>
          <w:szCs w:val="24"/>
        </w:rPr>
        <w:t xml:space="preserve"> Organisations </w:t>
      </w:r>
      <w:r>
        <w:rPr>
          <w:rFonts w:ascii="FS Me" w:hAnsi="FS Me"/>
          <w:b/>
          <w:bCs/>
          <w:color w:val="1F4E79" w:themeColor="accent1" w:themeShade="80"/>
          <w:sz w:val="28"/>
          <w:szCs w:val="24"/>
        </w:rPr>
        <w:t xml:space="preserve"> </w:t>
      </w:r>
    </w:p>
    <w:p w14:paraId="4030CEC6" w14:textId="4A27DED9" w:rsidR="00313C8A" w:rsidRDefault="004151E6" w:rsidP="00313C8A">
      <w:pPr>
        <w:spacing w:after="0"/>
        <w:ind w:left="567"/>
        <w:rPr>
          <w:rFonts w:ascii="FS Me" w:hAnsi="FS Me"/>
          <w:sz w:val="24"/>
        </w:rPr>
      </w:pPr>
      <w:r>
        <w:rPr>
          <w:rFonts w:ascii="FS Me" w:hAnsi="FS Me"/>
          <w:sz w:val="24"/>
        </w:rPr>
        <w:t>Feedback from</w:t>
      </w:r>
      <w:r w:rsidR="00313C8A">
        <w:rPr>
          <w:rFonts w:ascii="FS Me" w:hAnsi="FS Me"/>
          <w:sz w:val="24"/>
        </w:rPr>
        <w:t xml:space="preserve"> our</w:t>
      </w:r>
      <w:r>
        <w:rPr>
          <w:rFonts w:ascii="FS Me" w:hAnsi="FS Me"/>
          <w:sz w:val="24"/>
        </w:rPr>
        <w:t xml:space="preserve"> </w:t>
      </w:r>
      <w:r w:rsidR="00001854">
        <w:rPr>
          <w:rFonts w:ascii="FS Me" w:hAnsi="FS Me"/>
          <w:sz w:val="24"/>
        </w:rPr>
        <w:t>c</w:t>
      </w:r>
      <w:r>
        <w:rPr>
          <w:rFonts w:ascii="FS Me" w:hAnsi="FS Me"/>
          <w:sz w:val="24"/>
        </w:rPr>
        <w:t xml:space="preserve">ommunity </w:t>
      </w:r>
      <w:r w:rsidR="00001854">
        <w:rPr>
          <w:rFonts w:ascii="FS Me" w:hAnsi="FS Me"/>
          <w:sz w:val="24"/>
        </w:rPr>
        <w:t>d</w:t>
      </w:r>
      <w:r>
        <w:rPr>
          <w:rFonts w:ascii="FS Me" w:hAnsi="FS Me"/>
          <w:sz w:val="24"/>
        </w:rPr>
        <w:t xml:space="preserve">evelopment </w:t>
      </w:r>
      <w:r w:rsidR="00001854">
        <w:rPr>
          <w:rFonts w:ascii="FS Me" w:hAnsi="FS Me"/>
          <w:sz w:val="24"/>
        </w:rPr>
        <w:t>t</w:t>
      </w:r>
      <w:r>
        <w:rPr>
          <w:rFonts w:ascii="FS Me" w:hAnsi="FS Me"/>
          <w:sz w:val="24"/>
        </w:rPr>
        <w:t>eam</w:t>
      </w:r>
      <w:r w:rsidR="008E687F">
        <w:rPr>
          <w:rFonts w:ascii="FS Me" w:hAnsi="FS Me"/>
          <w:sz w:val="24"/>
        </w:rPr>
        <w:t xml:space="preserve">, who support over </w:t>
      </w:r>
      <w:proofErr w:type="gramStart"/>
      <w:r w:rsidR="008E687F">
        <w:rPr>
          <w:rFonts w:ascii="FS Me" w:hAnsi="FS Me"/>
          <w:sz w:val="24"/>
        </w:rPr>
        <w:t>700</w:t>
      </w:r>
      <w:proofErr w:type="gramEnd"/>
      <w:r w:rsidR="008E687F">
        <w:rPr>
          <w:rFonts w:ascii="FS Me" w:hAnsi="FS Me"/>
          <w:sz w:val="24"/>
        </w:rPr>
        <w:t xml:space="preserve"> </w:t>
      </w:r>
      <w:r w:rsidR="00313C8A">
        <w:rPr>
          <w:rFonts w:ascii="FS Me" w:hAnsi="FS Me"/>
          <w:sz w:val="24"/>
        </w:rPr>
        <w:t>older people’s groups, organisations, and services across Scotland,</w:t>
      </w:r>
      <w:r>
        <w:rPr>
          <w:rFonts w:ascii="FS Me" w:hAnsi="FS Me"/>
          <w:sz w:val="24"/>
        </w:rPr>
        <w:t xml:space="preserve"> suggests that </w:t>
      </w:r>
      <w:r w:rsidR="00313C8A">
        <w:rPr>
          <w:rFonts w:ascii="FS Me" w:hAnsi="FS Me"/>
          <w:sz w:val="24"/>
        </w:rPr>
        <w:t xml:space="preserve">the </w:t>
      </w:r>
      <w:r>
        <w:rPr>
          <w:rFonts w:ascii="FS Me" w:hAnsi="FS Me"/>
          <w:sz w:val="24"/>
        </w:rPr>
        <w:t xml:space="preserve">reopening </w:t>
      </w:r>
      <w:r w:rsidR="00313C8A">
        <w:rPr>
          <w:rFonts w:ascii="FS Me" w:hAnsi="FS Me"/>
          <w:sz w:val="24"/>
        </w:rPr>
        <w:t xml:space="preserve">of many community groups </w:t>
      </w:r>
      <w:r>
        <w:rPr>
          <w:rFonts w:ascii="FS Me" w:hAnsi="FS Me"/>
          <w:sz w:val="24"/>
        </w:rPr>
        <w:t xml:space="preserve">is being approached tentatively, if at all, with frequent revision of plans – even more so with news of the Omicron variant. We know of several long-standing member groups who have closed their doors, </w:t>
      </w:r>
      <w:r w:rsidR="00313C8A">
        <w:rPr>
          <w:rFonts w:ascii="FS Me" w:hAnsi="FS Me"/>
          <w:sz w:val="24"/>
        </w:rPr>
        <w:t xml:space="preserve">while </w:t>
      </w:r>
      <w:r>
        <w:rPr>
          <w:rFonts w:ascii="FS Me" w:hAnsi="FS Me"/>
          <w:sz w:val="24"/>
        </w:rPr>
        <w:t xml:space="preserve">others fear that even when they reopen it simply </w:t>
      </w:r>
      <w:proofErr w:type="gramStart"/>
      <w:r>
        <w:rPr>
          <w:rFonts w:ascii="FS Me" w:hAnsi="FS Me"/>
          <w:sz w:val="24"/>
        </w:rPr>
        <w:t>won’t</w:t>
      </w:r>
      <w:proofErr w:type="gramEnd"/>
      <w:r>
        <w:rPr>
          <w:rFonts w:ascii="FS Me" w:hAnsi="FS Me"/>
          <w:sz w:val="24"/>
        </w:rPr>
        <w:t xml:space="preserve"> be the same.</w:t>
      </w:r>
      <w:r w:rsidR="00313C8A">
        <w:rPr>
          <w:rFonts w:ascii="FS Me" w:hAnsi="FS Me"/>
          <w:sz w:val="24"/>
        </w:rPr>
        <w:t xml:space="preserve"> Anecdotally, our </w:t>
      </w:r>
      <w:r w:rsidR="00001854">
        <w:rPr>
          <w:rFonts w:ascii="FS Me" w:hAnsi="FS Me"/>
          <w:sz w:val="24"/>
        </w:rPr>
        <w:t>c</w:t>
      </w:r>
      <w:r w:rsidR="00313C8A">
        <w:rPr>
          <w:rFonts w:ascii="FS Me" w:hAnsi="FS Me"/>
          <w:sz w:val="24"/>
        </w:rPr>
        <w:t xml:space="preserve">ommunity </w:t>
      </w:r>
      <w:r w:rsidR="00001854">
        <w:rPr>
          <w:rFonts w:ascii="FS Me" w:hAnsi="FS Me"/>
          <w:sz w:val="24"/>
        </w:rPr>
        <w:t>d</w:t>
      </w:r>
      <w:r w:rsidR="00313C8A">
        <w:rPr>
          <w:rFonts w:ascii="FS Me" w:hAnsi="FS Me"/>
          <w:sz w:val="24"/>
        </w:rPr>
        <w:t xml:space="preserve">evelopment </w:t>
      </w:r>
      <w:r w:rsidR="00001854">
        <w:rPr>
          <w:rFonts w:ascii="FS Me" w:hAnsi="FS Me"/>
          <w:sz w:val="24"/>
        </w:rPr>
        <w:t>t</w:t>
      </w:r>
      <w:r w:rsidR="00313C8A">
        <w:rPr>
          <w:rFonts w:ascii="FS Me" w:hAnsi="FS Me"/>
          <w:sz w:val="24"/>
        </w:rPr>
        <w:t xml:space="preserve">eam </w:t>
      </w:r>
      <w:r w:rsidR="0076758F">
        <w:rPr>
          <w:rFonts w:ascii="FS Me" w:hAnsi="FS Me"/>
          <w:sz w:val="24"/>
        </w:rPr>
        <w:t xml:space="preserve">report </w:t>
      </w:r>
      <w:r w:rsidR="00313C8A">
        <w:rPr>
          <w:rFonts w:ascii="FS Me" w:hAnsi="FS Me"/>
          <w:sz w:val="24"/>
        </w:rPr>
        <w:t xml:space="preserve">that there is a split in attitudes towards risk – </w:t>
      </w:r>
      <w:proofErr w:type="gramStart"/>
      <w:r w:rsidR="00313C8A">
        <w:rPr>
          <w:rFonts w:ascii="FS Me" w:hAnsi="FS Me"/>
          <w:sz w:val="24"/>
        </w:rPr>
        <w:t>some</w:t>
      </w:r>
      <w:proofErr w:type="gramEnd"/>
      <w:r w:rsidR="00313C8A">
        <w:rPr>
          <w:rFonts w:ascii="FS Me" w:hAnsi="FS Me"/>
          <w:sz w:val="24"/>
        </w:rPr>
        <w:t xml:space="preserve"> older people and groups are very keen to get back to the same level of participation, but others are more cautious about the ongoing risk of the virus. </w:t>
      </w:r>
    </w:p>
    <w:p w14:paraId="01C6BC42" w14:textId="77777777" w:rsidR="00313C8A" w:rsidRDefault="00313C8A" w:rsidP="00A95EE9">
      <w:pPr>
        <w:spacing w:after="0"/>
        <w:ind w:left="567"/>
        <w:rPr>
          <w:rFonts w:ascii="FS Me" w:hAnsi="FS Me"/>
          <w:sz w:val="24"/>
        </w:rPr>
      </w:pPr>
    </w:p>
    <w:p w14:paraId="3218E89B" w14:textId="49A2AB0D" w:rsidR="00A52F6B" w:rsidRDefault="00A52F6B" w:rsidP="00A95EE9">
      <w:pPr>
        <w:spacing w:after="0"/>
        <w:ind w:left="567"/>
        <w:rPr>
          <w:rFonts w:ascii="FS Me" w:hAnsi="FS Me"/>
          <w:sz w:val="24"/>
        </w:rPr>
      </w:pPr>
      <w:r>
        <w:rPr>
          <w:rFonts w:ascii="FS Me" w:hAnsi="FS Me"/>
          <w:sz w:val="24"/>
        </w:rPr>
        <w:t xml:space="preserve">We are concerned about the negative impact of the closure </w:t>
      </w:r>
      <w:r w:rsidR="00313C8A">
        <w:rPr>
          <w:rFonts w:ascii="FS Me" w:hAnsi="FS Me"/>
          <w:sz w:val="24"/>
        </w:rPr>
        <w:t xml:space="preserve">or delays in reopening </w:t>
      </w:r>
      <w:r>
        <w:rPr>
          <w:rFonts w:ascii="FS Me" w:hAnsi="FS Me"/>
          <w:sz w:val="24"/>
        </w:rPr>
        <w:t xml:space="preserve">of social clubs and </w:t>
      </w:r>
      <w:r w:rsidR="00313C8A">
        <w:rPr>
          <w:rFonts w:ascii="FS Me" w:hAnsi="FS Me"/>
          <w:sz w:val="24"/>
        </w:rPr>
        <w:t xml:space="preserve">community </w:t>
      </w:r>
      <w:r>
        <w:rPr>
          <w:rFonts w:ascii="FS Me" w:hAnsi="FS Me"/>
          <w:sz w:val="24"/>
        </w:rPr>
        <w:t xml:space="preserve">groups on older people who were </w:t>
      </w:r>
      <w:proofErr w:type="gramStart"/>
      <w:r>
        <w:rPr>
          <w:rFonts w:ascii="FS Me" w:hAnsi="FS Me"/>
          <w:sz w:val="24"/>
        </w:rPr>
        <w:t>regularly using</w:t>
      </w:r>
      <w:proofErr w:type="gramEnd"/>
      <w:r>
        <w:rPr>
          <w:rFonts w:ascii="FS Me" w:hAnsi="FS Me"/>
          <w:sz w:val="24"/>
        </w:rPr>
        <w:t xml:space="preserve"> these services</w:t>
      </w:r>
      <w:r w:rsidR="00313C8A">
        <w:rPr>
          <w:rFonts w:ascii="FS Me" w:hAnsi="FS Me"/>
          <w:sz w:val="24"/>
        </w:rPr>
        <w:t xml:space="preserve"> – and that the lack of these opportunities will lead to even higher levels of loneliness.</w:t>
      </w:r>
      <w:r>
        <w:rPr>
          <w:rFonts w:ascii="FS Me" w:hAnsi="FS Me"/>
          <w:sz w:val="24"/>
        </w:rPr>
        <w:t xml:space="preserve"> </w:t>
      </w:r>
      <w:r w:rsidR="00313C8A">
        <w:rPr>
          <w:rFonts w:ascii="FS Me" w:hAnsi="FS Me"/>
          <w:sz w:val="24"/>
        </w:rPr>
        <w:t xml:space="preserve">More guidance and financial support for volunteer-led community groups is needed. For many local organisations without paid members of staff to </w:t>
      </w:r>
      <w:proofErr w:type="gramStart"/>
      <w:r w:rsidR="00313C8A">
        <w:rPr>
          <w:rFonts w:ascii="FS Me" w:hAnsi="FS Me"/>
          <w:sz w:val="24"/>
        </w:rPr>
        <w:t>carry out</w:t>
      </w:r>
      <w:proofErr w:type="gramEnd"/>
      <w:r w:rsidR="00313C8A">
        <w:rPr>
          <w:rFonts w:ascii="FS Me" w:hAnsi="FS Me"/>
          <w:sz w:val="24"/>
        </w:rPr>
        <w:t xml:space="preserve"> risk assessments, it can be difficult to restart activities</w:t>
      </w:r>
      <w:r w:rsidR="00F94EBF">
        <w:rPr>
          <w:rFonts w:ascii="FS Me" w:hAnsi="FS Me"/>
          <w:sz w:val="24"/>
        </w:rPr>
        <w:t xml:space="preserve"> for a number of reasons, including resourcing issues and lack of guidance, </w:t>
      </w:r>
      <w:r w:rsidR="00313C8A">
        <w:rPr>
          <w:rFonts w:ascii="FS Me" w:hAnsi="FS Me"/>
          <w:sz w:val="24"/>
        </w:rPr>
        <w:t xml:space="preserve">and it is a high level of responsibility for volunteers to take on personally. </w:t>
      </w:r>
    </w:p>
    <w:p w14:paraId="0AA3B2F3" w14:textId="77777777" w:rsidR="00EB1524" w:rsidRDefault="00EB1524" w:rsidP="00A95EE9">
      <w:pPr>
        <w:spacing w:after="0"/>
        <w:ind w:left="567"/>
        <w:rPr>
          <w:rFonts w:ascii="FS Me" w:hAnsi="FS Me"/>
          <w:sz w:val="24"/>
        </w:rPr>
      </w:pPr>
    </w:p>
    <w:p w14:paraId="06F2F4C8" w14:textId="0F1EF788" w:rsidR="00200309" w:rsidRPr="00200309" w:rsidRDefault="00200309" w:rsidP="00A95EE9">
      <w:pPr>
        <w:spacing w:after="0"/>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Health and Social Care Services </w:t>
      </w:r>
    </w:p>
    <w:p w14:paraId="38769D17" w14:textId="5E394A56" w:rsidR="00470EB8" w:rsidRDefault="00470EB8" w:rsidP="00A95EE9">
      <w:pPr>
        <w:spacing w:after="0"/>
        <w:ind w:left="567"/>
        <w:rPr>
          <w:rFonts w:ascii="FS Me" w:hAnsi="FS Me"/>
          <w:sz w:val="24"/>
        </w:rPr>
      </w:pPr>
      <w:r>
        <w:rPr>
          <w:rFonts w:ascii="FS Me" w:hAnsi="FS Me"/>
          <w:sz w:val="24"/>
        </w:rPr>
        <w:t xml:space="preserve">Our NHS </w:t>
      </w:r>
      <w:r w:rsidR="00BE3E98">
        <w:rPr>
          <w:rFonts w:ascii="FS Me" w:hAnsi="FS Me"/>
          <w:sz w:val="24"/>
        </w:rPr>
        <w:t>and social care services are under extreme pressure</w:t>
      </w:r>
      <w:r w:rsidR="00F94EBF">
        <w:rPr>
          <w:rFonts w:ascii="FS Me" w:hAnsi="FS Me"/>
          <w:sz w:val="24"/>
        </w:rPr>
        <w:t xml:space="preserve"> as we enter the winter period</w:t>
      </w:r>
      <w:r w:rsidR="00BE3E98">
        <w:rPr>
          <w:rFonts w:ascii="FS Me" w:hAnsi="FS Me"/>
          <w:sz w:val="24"/>
        </w:rPr>
        <w:t xml:space="preserve">. </w:t>
      </w:r>
      <w:r w:rsidR="00F94EBF">
        <w:rPr>
          <w:rFonts w:ascii="FS Me" w:hAnsi="FS Me"/>
          <w:sz w:val="24"/>
        </w:rPr>
        <w:t>There are acute staffing shortages</w:t>
      </w:r>
      <w:r w:rsidR="00E618DF">
        <w:rPr>
          <w:rFonts w:ascii="FS Me" w:hAnsi="FS Me"/>
          <w:sz w:val="24"/>
        </w:rPr>
        <w:t xml:space="preserve"> in both sectors </w:t>
      </w:r>
      <w:r w:rsidR="00AA03DD">
        <w:rPr>
          <w:rFonts w:ascii="FS Me" w:hAnsi="FS Me"/>
          <w:sz w:val="24"/>
        </w:rPr>
        <w:t>which is making meeting demand difficult</w:t>
      </w:r>
      <w:r w:rsidR="00E618DF">
        <w:rPr>
          <w:rFonts w:ascii="FS Me" w:hAnsi="FS Me"/>
          <w:sz w:val="24"/>
        </w:rPr>
        <w:t xml:space="preserve">. </w:t>
      </w:r>
      <w:r w:rsidR="00A56585">
        <w:rPr>
          <w:rFonts w:ascii="FS Me" w:hAnsi="FS Me"/>
          <w:sz w:val="24"/>
        </w:rPr>
        <w:t xml:space="preserve">In </w:t>
      </w:r>
      <w:proofErr w:type="gramStart"/>
      <w:r w:rsidR="00A56585">
        <w:rPr>
          <w:rFonts w:ascii="FS Me" w:hAnsi="FS Me"/>
          <w:sz w:val="24"/>
        </w:rPr>
        <w:t>several</w:t>
      </w:r>
      <w:proofErr w:type="gramEnd"/>
      <w:r w:rsidR="00A56585">
        <w:rPr>
          <w:rFonts w:ascii="FS Me" w:hAnsi="FS Me"/>
          <w:sz w:val="24"/>
        </w:rPr>
        <w:t xml:space="preserve"> health boards, the assistance of the military has been required to relieve pressure. </w:t>
      </w:r>
      <w:proofErr w:type="gramStart"/>
      <w:r w:rsidR="00A56585">
        <w:rPr>
          <w:rFonts w:ascii="FS Me" w:hAnsi="FS Me"/>
          <w:sz w:val="24"/>
        </w:rPr>
        <w:t>Some</w:t>
      </w:r>
      <w:proofErr w:type="gramEnd"/>
      <w:r w:rsidR="00A56585">
        <w:rPr>
          <w:rFonts w:ascii="FS Me" w:hAnsi="FS Me"/>
          <w:sz w:val="24"/>
        </w:rPr>
        <w:t xml:space="preserve"> </w:t>
      </w:r>
      <w:r w:rsidR="00E618DF">
        <w:rPr>
          <w:rFonts w:ascii="FS Me" w:hAnsi="FS Me"/>
          <w:sz w:val="24"/>
        </w:rPr>
        <w:t>local authorities</w:t>
      </w:r>
      <w:r w:rsidR="00A56585">
        <w:rPr>
          <w:rFonts w:ascii="FS Me" w:hAnsi="FS Me"/>
          <w:sz w:val="24"/>
        </w:rPr>
        <w:t xml:space="preserve"> and </w:t>
      </w:r>
      <w:r w:rsidR="00E618DF">
        <w:rPr>
          <w:rFonts w:ascii="FS Me" w:hAnsi="FS Me"/>
          <w:sz w:val="24"/>
        </w:rPr>
        <w:t>Health and Social Care Partnerships</w:t>
      </w:r>
      <w:r w:rsidR="00A56585">
        <w:rPr>
          <w:rFonts w:ascii="FS Me" w:hAnsi="FS Me"/>
          <w:sz w:val="24"/>
        </w:rPr>
        <w:t xml:space="preserve"> have</w:t>
      </w:r>
      <w:r w:rsidR="00E618DF">
        <w:rPr>
          <w:rFonts w:ascii="FS Me" w:hAnsi="FS Me"/>
          <w:sz w:val="24"/>
        </w:rPr>
        <w:t xml:space="preserve"> even</w:t>
      </w:r>
      <w:r w:rsidR="00A56585">
        <w:rPr>
          <w:rFonts w:ascii="FS Me" w:hAnsi="FS Me"/>
          <w:sz w:val="24"/>
        </w:rPr>
        <w:t xml:space="preserve"> contacted family and friends to ask them to help with </w:t>
      </w:r>
      <w:r w:rsidR="00E618DF">
        <w:rPr>
          <w:rFonts w:ascii="FS Me" w:hAnsi="FS Me"/>
          <w:sz w:val="24"/>
        </w:rPr>
        <w:t>care or</w:t>
      </w:r>
      <w:r w:rsidR="00A56585">
        <w:rPr>
          <w:rFonts w:ascii="FS Me" w:hAnsi="FS Me"/>
          <w:sz w:val="24"/>
        </w:rPr>
        <w:t xml:space="preserve"> have let service users know that their level of support may be cut. The number of delayed discharges from hospital have climbed to pre-pandemic levels as people await social care packages or a place in a care home.</w:t>
      </w:r>
    </w:p>
    <w:p w14:paraId="4F7D0094" w14:textId="77777777" w:rsidR="006A7EA1" w:rsidRDefault="006A7EA1" w:rsidP="00A95EE9">
      <w:pPr>
        <w:spacing w:after="0"/>
        <w:ind w:left="567"/>
        <w:rPr>
          <w:rFonts w:ascii="FS Me" w:hAnsi="FS Me"/>
          <w:sz w:val="24"/>
        </w:rPr>
      </w:pPr>
    </w:p>
    <w:p w14:paraId="2CBDA90D" w14:textId="686326EC" w:rsidR="00A56585" w:rsidRDefault="00A56585" w:rsidP="00A95EE9">
      <w:pPr>
        <w:spacing w:after="0"/>
        <w:ind w:left="567"/>
        <w:rPr>
          <w:rFonts w:ascii="FS Me" w:hAnsi="FS Me"/>
          <w:sz w:val="24"/>
        </w:rPr>
      </w:pPr>
      <w:r>
        <w:rPr>
          <w:rFonts w:ascii="FS Me" w:hAnsi="FS Me"/>
          <w:sz w:val="24"/>
        </w:rPr>
        <w:t xml:space="preserve">GPs have been working tirelessly throughout the pandemic. While virtual and remote consultations have been an excellent option for </w:t>
      </w:r>
      <w:proofErr w:type="gramStart"/>
      <w:r>
        <w:rPr>
          <w:rFonts w:ascii="FS Me" w:hAnsi="FS Me"/>
          <w:sz w:val="24"/>
        </w:rPr>
        <w:t>many</w:t>
      </w:r>
      <w:proofErr w:type="gramEnd"/>
      <w:r>
        <w:rPr>
          <w:rFonts w:ascii="FS Me" w:hAnsi="FS Me"/>
          <w:sz w:val="24"/>
        </w:rPr>
        <w:t xml:space="preserve"> patients</w:t>
      </w:r>
      <w:r w:rsidR="00AA03DD">
        <w:rPr>
          <w:rFonts w:ascii="FS Me" w:hAnsi="FS Me"/>
          <w:sz w:val="24"/>
        </w:rPr>
        <w:t>,</w:t>
      </w:r>
      <w:r>
        <w:rPr>
          <w:rFonts w:ascii="FS Me" w:hAnsi="FS Me"/>
          <w:sz w:val="24"/>
        </w:rPr>
        <w:t xml:space="preserve"> they are not accessible for everyone. </w:t>
      </w:r>
      <w:r w:rsidR="006E2013">
        <w:rPr>
          <w:rFonts w:ascii="FS Me" w:hAnsi="FS Me"/>
          <w:sz w:val="24"/>
        </w:rPr>
        <w:t xml:space="preserve">The </w:t>
      </w:r>
      <w:r w:rsidR="00AA03DD">
        <w:rPr>
          <w:rFonts w:ascii="FS Me" w:hAnsi="FS Me"/>
          <w:sz w:val="24"/>
        </w:rPr>
        <w:t>Scottish Government’s announcement of £30m funding</w:t>
      </w:r>
      <w:r w:rsidR="00D5288B">
        <w:rPr>
          <w:rFonts w:ascii="FS Me" w:hAnsi="FS Me"/>
          <w:sz w:val="24"/>
        </w:rPr>
        <w:t xml:space="preserve"> for general practice</w:t>
      </w:r>
      <w:r w:rsidR="00AE066C">
        <w:rPr>
          <w:rFonts w:ascii="FS Me" w:hAnsi="FS Me"/>
          <w:sz w:val="24"/>
        </w:rPr>
        <w:t xml:space="preserve">, </w:t>
      </w:r>
      <w:r w:rsidR="00D5288B">
        <w:rPr>
          <w:rFonts w:ascii="FS Me" w:hAnsi="FS Me"/>
          <w:sz w:val="24"/>
        </w:rPr>
        <w:t xml:space="preserve">which includes </w:t>
      </w:r>
      <w:r w:rsidR="00AE066C">
        <w:rPr>
          <w:rFonts w:ascii="FS Me" w:hAnsi="FS Me"/>
          <w:sz w:val="24"/>
        </w:rPr>
        <w:t>support</w:t>
      </w:r>
      <w:r w:rsidR="00D5288B">
        <w:rPr>
          <w:rFonts w:ascii="FS Me" w:hAnsi="FS Me"/>
          <w:sz w:val="24"/>
        </w:rPr>
        <w:t xml:space="preserve"> for</w:t>
      </w:r>
      <w:r w:rsidR="00AE066C">
        <w:rPr>
          <w:rFonts w:ascii="FS Me" w:hAnsi="FS Me"/>
          <w:sz w:val="24"/>
        </w:rPr>
        <w:t xml:space="preserve"> </w:t>
      </w:r>
      <w:r w:rsidR="006E2013">
        <w:rPr>
          <w:rFonts w:ascii="FS Me" w:hAnsi="FS Me"/>
          <w:sz w:val="24"/>
        </w:rPr>
        <w:t xml:space="preserve">more </w:t>
      </w:r>
      <w:r w:rsidR="00AA03DD">
        <w:rPr>
          <w:rFonts w:ascii="FS Me" w:hAnsi="FS Me"/>
          <w:sz w:val="24"/>
        </w:rPr>
        <w:t>face-to-face</w:t>
      </w:r>
      <w:r w:rsidR="006E2013">
        <w:rPr>
          <w:rFonts w:ascii="FS Me" w:hAnsi="FS Me"/>
          <w:sz w:val="24"/>
        </w:rPr>
        <w:t xml:space="preserve"> </w:t>
      </w:r>
      <w:r w:rsidR="006E2013" w:rsidRPr="00840AF1">
        <w:rPr>
          <w:rFonts w:ascii="FS Me" w:hAnsi="FS Me"/>
          <w:sz w:val="24"/>
        </w:rPr>
        <w:t>appointments</w:t>
      </w:r>
      <w:r w:rsidR="00AE066C" w:rsidRPr="00840AF1">
        <w:rPr>
          <w:rFonts w:ascii="FS Me" w:hAnsi="FS Me"/>
          <w:sz w:val="24"/>
        </w:rPr>
        <w:t>,</w:t>
      </w:r>
      <w:r w:rsidR="006E2013" w:rsidRPr="00840AF1">
        <w:rPr>
          <w:rFonts w:ascii="FS Me" w:hAnsi="FS Me"/>
          <w:sz w:val="24"/>
        </w:rPr>
        <w:t xml:space="preserve"> is welcome</w:t>
      </w:r>
      <w:r w:rsidR="00AE066C" w:rsidRPr="00840AF1">
        <w:rPr>
          <w:rFonts w:ascii="FS Me" w:hAnsi="FS Me"/>
          <w:sz w:val="24"/>
        </w:rPr>
        <w:t>.</w:t>
      </w:r>
      <w:r w:rsidR="006E2013" w:rsidRPr="00840AF1">
        <w:rPr>
          <w:rFonts w:ascii="FS Me" w:hAnsi="FS Me"/>
          <w:sz w:val="24"/>
        </w:rPr>
        <w:t xml:space="preserve"> </w:t>
      </w:r>
      <w:r w:rsidR="00840AF1" w:rsidRPr="00840AF1">
        <w:rPr>
          <w:rFonts w:ascii="FS Me" w:hAnsi="FS Me"/>
          <w:sz w:val="24"/>
        </w:rPr>
        <w:t xml:space="preserve">This will particularly benefit the </w:t>
      </w:r>
      <w:r w:rsidR="00AE066C" w:rsidRPr="00840AF1">
        <w:rPr>
          <w:rFonts w:ascii="FS Me" w:hAnsi="FS Me"/>
          <w:sz w:val="24"/>
        </w:rPr>
        <w:t xml:space="preserve">500,000 over </w:t>
      </w:r>
      <w:proofErr w:type="gramStart"/>
      <w:r w:rsidR="00840AF1" w:rsidRPr="00840AF1">
        <w:rPr>
          <w:rFonts w:ascii="FS Me" w:hAnsi="FS Me"/>
          <w:sz w:val="24"/>
        </w:rPr>
        <w:t>65s</w:t>
      </w:r>
      <w:proofErr w:type="gramEnd"/>
      <w:r w:rsidR="00840AF1" w:rsidRPr="00840AF1">
        <w:rPr>
          <w:rFonts w:ascii="FS Me" w:hAnsi="FS Me"/>
          <w:sz w:val="24"/>
        </w:rPr>
        <w:t xml:space="preserve"> in Scotland </w:t>
      </w:r>
      <w:r w:rsidR="006E2013" w:rsidRPr="00840AF1">
        <w:rPr>
          <w:rFonts w:ascii="FS Me" w:hAnsi="FS Me"/>
          <w:sz w:val="24"/>
        </w:rPr>
        <w:t xml:space="preserve">who don’t have internet access </w:t>
      </w:r>
      <w:r w:rsidR="00840AF1" w:rsidRPr="00840AF1">
        <w:rPr>
          <w:rFonts w:ascii="FS Me" w:hAnsi="FS Me"/>
          <w:sz w:val="24"/>
        </w:rPr>
        <w:t>as well as people who</w:t>
      </w:r>
      <w:r w:rsidR="006E2013" w:rsidRPr="00840AF1">
        <w:rPr>
          <w:rFonts w:ascii="FS Me" w:hAnsi="FS Me"/>
          <w:sz w:val="24"/>
        </w:rPr>
        <w:t xml:space="preserve"> face communication barriers</w:t>
      </w:r>
      <w:r w:rsidR="00AA03DD" w:rsidRPr="00840AF1">
        <w:rPr>
          <w:rFonts w:ascii="FS Me" w:hAnsi="FS Me"/>
          <w:sz w:val="24"/>
        </w:rPr>
        <w:t xml:space="preserve"> </w:t>
      </w:r>
      <w:r w:rsidR="006E2013" w:rsidRPr="00840AF1">
        <w:rPr>
          <w:rFonts w:ascii="FS Me" w:hAnsi="FS Me"/>
          <w:sz w:val="24"/>
        </w:rPr>
        <w:t>or who may find it difficult to express their medical concerns</w:t>
      </w:r>
      <w:r w:rsidR="00CE2E31">
        <w:rPr>
          <w:rFonts w:ascii="FS Me" w:hAnsi="FS Me"/>
          <w:sz w:val="24"/>
        </w:rPr>
        <w:t xml:space="preserve"> without a face-to-face consultation</w:t>
      </w:r>
      <w:r w:rsidR="006E2013" w:rsidRPr="00840AF1">
        <w:rPr>
          <w:rFonts w:ascii="FS Me" w:hAnsi="FS Me"/>
          <w:sz w:val="24"/>
        </w:rPr>
        <w:t>.</w:t>
      </w:r>
      <w:r w:rsidR="006E2013">
        <w:rPr>
          <w:rFonts w:ascii="FS Me" w:hAnsi="FS Me"/>
          <w:sz w:val="24"/>
        </w:rPr>
        <w:t xml:space="preserve"> </w:t>
      </w:r>
    </w:p>
    <w:p w14:paraId="5F3172C5" w14:textId="77777777" w:rsidR="006A7EA1" w:rsidRDefault="006A7EA1" w:rsidP="00A95EE9">
      <w:pPr>
        <w:spacing w:after="0"/>
        <w:ind w:left="567"/>
        <w:rPr>
          <w:rFonts w:ascii="FS Me" w:hAnsi="FS Me"/>
          <w:sz w:val="24"/>
        </w:rPr>
      </w:pPr>
    </w:p>
    <w:p w14:paraId="3E845040" w14:textId="03218F26" w:rsidR="00BC18B7" w:rsidRDefault="00AA03DD" w:rsidP="00A95EE9">
      <w:pPr>
        <w:spacing w:after="0"/>
        <w:ind w:left="567"/>
        <w:rPr>
          <w:rFonts w:ascii="FS Me" w:hAnsi="FS Me"/>
          <w:sz w:val="24"/>
        </w:rPr>
      </w:pPr>
      <w:r>
        <w:rPr>
          <w:rFonts w:ascii="FS Me" w:hAnsi="FS Me"/>
          <w:sz w:val="24"/>
        </w:rPr>
        <w:t>We</w:t>
      </w:r>
      <w:r w:rsidR="006E2013">
        <w:rPr>
          <w:rFonts w:ascii="FS Me" w:hAnsi="FS Me"/>
          <w:sz w:val="24"/>
        </w:rPr>
        <w:t xml:space="preserve"> are extremely concerned about the long-term impact of</w:t>
      </w:r>
      <w:r w:rsidR="000C3DA1">
        <w:rPr>
          <w:rFonts w:ascii="FS Me" w:hAnsi="FS Me"/>
          <w:sz w:val="24"/>
        </w:rPr>
        <w:t xml:space="preserve"> delay</w:t>
      </w:r>
      <w:r w:rsidR="006E2013">
        <w:rPr>
          <w:rFonts w:ascii="FS Me" w:hAnsi="FS Me"/>
          <w:sz w:val="24"/>
        </w:rPr>
        <w:t>ed</w:t>
      </w:r>
      <w:r w:rsidR="000C3DA1">
        <w:rPr>
          <w:rFonts w:ascii="FS Me" w:hAnsi="FS Me"/>
          <w:sz w:val="24"/>
        </w:rPr>
        <w:t xml:space="preserve"> and cancell</w:t>
      </w:r>
      <w:r w:rsidR="006E2013">
        <w:rPr>
          <w:rFonts w:ascii="FS Me" w:hAnsi="FS Me"/>
          <w:sz w:val="24"/>
        </w:rPr>
        <w:t>ed appointments</w:t>
      </w:r>
      <w:r w:rsidR="0063256F">
        <w:rPr>
          <w:rFonts w:ascii="FS Me" w:hAnsi="FS Me"/>
          <w:sz w:val="24"/>
        </w:rPr>
        <w:t xml:space="preserve"> for treatment and surgery</w:t>
      </w:r>
      <w:r w:rsidR="006E2013">
        <w:rPr>
          <w:rFonts w:ascii="FS Me" w:hAnsi="FS Me"/>
          <w:sz w:val="24"/>
        </w:rPr>
        <w:t>. This increasingly creates a two-tier system where those who can afford it turn to private healthcare while those who cannot have no option but to wait, often in pain</w:t>
      </w:r>
      <w:r w:rsidR="0063256F">
        <w:rPr>
          <w:rFonts w:ascii="FS Me" w:hAnsi="FS Me"/>
          <w:sz w:val="24"/>
        </w:rPr>
        <w:t xml:space="preserve"> and discomfort</w:t>
      </w:r>
      <w:r w:rsidR="006E2013">
        <w:rPr>
          <w:rFonts w:ascii="FS Me" w:hAnsi="FS Me"/>
          <w:sz w:val="24"/>
        </w:rPr>
        <w:t xml:space="preserve">. </w:t>
      </w:r>
      <w:r w:rsidR="003A4D93" w:rsidRPr="003A4D93">
        <w:rPr>
          <w:rFonts w:ascii="FS Me" w:hAnsi="FS Me"/>
          <w:sz w:val="24"/>
        </w:rPr>
        <w:t xml:space="preserve">While routine treatments and surgeries fall under a lower clinical prioritisation category, they </w:t>
      </w:r>
      <w:r w:rsidR="00A9147A">
        <w:rPr>
          <w:rFonts w:ascii="FS Me" w:hAnsi="FS Me"/>
          <w:sz w:val="24"/>
        </w:rPr>
        <w:t xml:space="preserve">are </w:t>
      </w:r>
      <w:r w:rsidR="003A4D93" w:rsidRPr="003A4D93">
        <w:rPr>
          <w:rFonts w:ascii="FS Me" w:hAnsi="FS Me"/>
          <w:sz w:val="24"/>
        </w:rPr>
        <w:t>transformative for patients and can relieve pressure in other area</w:t>
      </w:r>
      <w:r w:rsidR="000D5ABE">
        <w:rPr>
          <w:rFonts w:ascii="FS Me" w:hAnsi="FS Me"/>
          <w:sz w:val="24"/>
        </w:rPr>
        <w:t>s of health and care</w:t>
      </w:r>
      <w:r w:rsidR="003A4D93" w:rsidRPr="003A4D93">
        <w:rPr>
          <w:rFonts w:ascii="FS Me" w:hAnsi="FS Me"/>
          <w:sz w:val="24"/>
        </w:rPr>
        <w:t xml:space="preserve"> </w:t>
      </w:r>
      <w:r w:rsidR="00A9147A">
        <w:rPr>
          <w:rFonts w:ascii="FS Me" w:hAnsi="FS Me"/>
          <w:sz w:val="24"/>
        </w:rPr>
        <w:t>services</w:t>
      </w:r>
      <w:r w:rsidR="003A4D93" w:rsidRPr="003A4D93">
        <w:rPr>
          <w:rFonts w:ascii="FS Me" w:hAnsi="FS Me"/>
          <w:sz w:val="24"/>
        </w:rPr>
        <w:t xml:space="preserve">. </w:t>
      </w:r>
    </w:p>
    <w:p w14:paraId="10133268" w14:textId="77777777" w:rsidR="006A7EA1" w:rsidRDefault="006A7EA1" w:rsidP="00A95EE9">
      <w:pPr>
        <w:spacing w:after="0"/>
        <w:ind w:left="567"/>
        <w:rPr>
          <w:rFonts w:ascii="FS Me" w:hAnsi="FS Me"/>
          <w:sz w:val="24"/>
        </w:rPr>
      </w:pPr>
    </w:p>
    <w:p w14:paraId="03D90E59" w14:textId="6E70D091" w:rsidR="002D6247" w:rsidRDefault="006E2013" w:rsidP="00A95EE9">
      <w:pPr>
        <w:spacing w:after="0"/>
        <w:ind w:left="567"/>
        <w:rPr>
          <w:rFonts w:ascii="FS Me" w:hAnsi="FS Me"/>
          <w:sz w:val="24"/>
        </w:rPr>
      </w:pPr>
      <w:r>
        <w:rPr>
          <w:rFonts w:ascii="FS Me" w:hAnsi="FS Me"/>
          <w:sz w:val="24"/>
        </w:rPr>
        <w:t xml:space="preserve">Unpaid carers have picked up much of the burden during the pandemic, but they are at their limit and the lack of caring breaks and other support </w:t>
      </w:r>
      <w:r w:rsidR="000D5ABE">
        <w:rPr>
          <w:rFonts w:ascii="FS Me" w:hAnsi="FS Me"/>
          <w:sz w:val="24"/>
        </w:rPr>
        <w:t>is taking a toll</w:t>
      </w:r>
      <w:r>
        <w:rPr>
          <w:rFonts w:ascii="FS Me" w:hAnsi="FS Me"/>
          <w:sz w:val="24"/>
        </w:rPr>
        <w:t xml:space="preserve">. </w:t>
      </w:r>
      <w:r w:rsidR="009B2D0B">
        <w:rPr>
          <w:rFonts w:ascii="FS Me" w:hAnsi="FS Me"/>
          <w:sz w:val="24"/>
        </w:rPr>
        <w:t>Their experiences and voices must be centred as we continue to respond and recover from the impact of coronavirus.</w:t>
      </w:r>
    </w:p>
    <w:p w14:paraId="564865D1" w14:textId="77777777" w:rsidR="00A15ABB" w:rsidRDefault="00A15ABB" w:rsidP="00A95EE9">
      <w:pPr>
        <w:spacing w:after="0"/>
        <w:ind w:left="567"/>
        <w:rPr>
          <w:rFonts w:ascii="FS Me" w:hAnsi="FS Me"/>
          <w:sz w:val="24"/>
        </w:rPr>
      </w:pPr>
    </w:p>
    <w:p w14:paraId="0F1BEA40" w14:textId="6A8E7F30" w:rsidR="000D5ABE" w:rsidRPr="00A9147A" w:rsidRDefault="00A9147A" w:rsidP="00A9147A">
      <w:pPr>
        <w:spacing w:after="0"/>
        <w:ind w:left="567"/>
        <w:rPr>
          <w:rFonts w:ascii="FS Me" w:hAnsi="FS Me"/>
          <w:sz w:val="28"/>
          <w:szCs w:val="24"/>
        </w:rPr>
      </w:pPr>
      <w:r>
        <w:rPr>
          <w:rFonts w:ascii="FS Me" w:hAnsi="FS Me"/>
          <w:sz w:val="24"/>
        </w:rPr>
        <w:t xml:space="preserve">In response to spiralling energy prices, Age Scotland is calling for the Scottish Government to </w:t>
      </w:r>
      <w:hyperlink r:id="rId12" w:history="1">
        <w:r w:rsidRPr="00A9147A">
          <w:rPr>
            <w:rStyle w:val="Hyperlink"/>
            <w:rFonts w:ascii="FS Me" w:hAnsi="FS Me"/>
            <w:sz w:val="24"/>
          </w:rPr>
          <w:t>Turn up the Heat</w:t>
        </w:r>
      </w:hyperlink>
      <w:r>
        <w:rPr>
          <w:rFonts w:ascii="FS Me" w:hAnsi="FS Me"/>
          <w:sz w:val="24"/>
        </w:rPr>
        <w:t xml:space="preserve"> this winter by providing a one-off £50 payment to pensioners who </w:t>
      </w:r>
      <w:r w:rsidRPr="00A9147A">
        <w:rPr>
          <w:rFonts w:ascii="FS Me" w:hAnsi="FS Me"/>
          <w:sz w:val="24"/>
        </w:rPr>
        <w:t>receive Council Tax Reduction linked to Pension Credit</w:t>
      </w:r>
      <w:r>
        <w:rPr>
          <w:rFonts w:ascii="FS Me" w:hAnsi="FS Me"/>
          <w:sz w:val="24"/>
        </w:rPr>
        <w:t xml:space="preserve">. This will this give older people on low and fixed incomes reassurance that they can use their heating without having to worry about the extra cost and reduce demand on </w:t>
      </w:r>
      <w:r w:rsidR="00B10442">
        <w:rPr>
          <w:rFonts w:ascii="FS Me" w:hAnsi="FS Me"/>
          <w:sz w:val="24"/>
        </w:rPr>
        <w:t>our NHS and social care services</w:t>
      </w:r>
      <w:r>
        <w:rPr>
          <w:rFonts w:ascii="FS Me" w:hAnsi="FS Me"/>
          <w:sz w:val="24"/>
        </w:rPr>
        <w:t xml:space="preserve"> by </w:t>
      </w:r>
      <w:r w:rsidR="00B10442">
        <w:rPr>
          <w:rFonts w:ascii="FS Me" w:hAnsi="FS Me"/>
          <w:sz w:val="24"/>
        </w:rPr>
        <w:t xml:space="preserve">helping to </w:t>
      </w:r>
      <w:r>
        <w:rPr>
          <w:rFonts w:ascii="FS Me" w:hAnsi="FS Me"/>
          <w:sz w:val="24"/>
        </w:rPr>
        <w:t xml:space="preserve">avoid the need for </w:t>
      </w:r>
      <w:r w:rsidR="00B10442">
        <w:rPr>
          <w:rFonts w:ascii="FS Me" w:hAnsi="FS Me"/>
          <w:sz w:val="24"/>
        </w:rPr>
        <w:t xml:space="preserve">hospital </w:t>
      </w:r>
      <w:r>
        <w:rPr>
          <w:rFonts w:ascii="FS Me" w:hAnsi="FS Me"/>
          <w:sz w:val="24"/>
        </w:rPr>
        <w:t xml:space="preserve">admission for conditions linked to the cold – such as pneumonia, influenza, and stroke. </w:t>
      </w:r>
      <w:r w:rsidR="000D5ABE" w:rsidRPr="00A9147A">
        <w:rPr>
          <w:rStyle w:val="normaltextrun"/>
          <w:rFonts w:ascii="FS Me" w:hAnsi="FS Me" w:cs="Segoe UI"/>
          <w:sz w:val="24"/>
          <w:szCs w:val="24"/>
        </w:rPr>
        <w:t xml:space="preserve">We estimate </w:t>
      </w:r>
      <w:r>
        <w:rPr>
          <w:rStyle w:val="normaltextrun"/>
          <w:rFonts w:ascii="FS Me" w:hAnsi="FS Me" w:cs="Segoe UI"/>
          <w:sz w:val="24"/>
          <w:szCs w:val="24"/>
        </w:rPr>
        <w:t>the measure</w:t>
      </w:r>
      <w:r w:rsidR="000D5ABE" w:rsidRPr="00A9147A">
        <w:rPr>
          <w:rStyle w:val="normaltextrun"/>
          <w:rFonts w:ascii="FS Me" w:hAnsi="FS Me" w:cs="Segoe UI"/>
          <w:sz w:val="24"/>
          <w:szCs w:val="24"/>
        </w:rPr>
        <w:t xml:space="preserve"> </w:t>
      </w:r>
      <w:r>
        <w:rPr>
          <w:rStyle w:val="normaltextrun"/>
          <w:rFonts w:ascii="FS Me" w:hAnsi="FS Me" w:cs="Segoe UI"/>
          <w:sz w:val="24"/>
          <w:szCs w:val="24"/>
        </w:rPr>
        <w:t>would</w:t>
      </w:r>
      <w:r w:rsidR="000D5ABE" w:rsidRPr="00A9147A">
        <w:rPr>
          <w:rStyle w:val="normaltextrun"/>
          <w:rFonts w:ascii="FS Me" w:hAnsi="FS Me" w:cs="Segoe UI"/>
          <w:sz w:val="24"/>
          <w:szCs w:val="24"/>
        </w:rPr>
        <w:t xml:space="preserve"> cost £6.65m</w:t>
      </w:r>
      <w:r>
        <w:rPr>
          <w:rStyle w:val="normaltextrun"/>
          <w:rFonts w:ascii="FS Me" w:hAnsi="FS Me" w:cs="Segoe UI"/>
          <w:sz w:val="24"/>
          <w:szCs w:val="24"/>
        </w:rPr>
        <w:t xml:space="preserve">, </w:t>
      </w:r>
      <w:r w:rsidR="000D5ABE" w:rsidRPr="00A9147A">
        <w:rPr>
          <w:rStyle w:val="normaltextrun"/>
          <w:rFonts w:ascii="FS Me" w:hAnsi="FS Me" w:cs="Segoe UI"/>
          <w:sz w:val="24"/>
          <w:szCs w:val="24"/>
        </w:rPr>
        <w:t>but if it prevents just 831 people from being admitted to hospital it will have paid for itself.</w:t>
      </w:r>
    </w:p>
    <w:p w14:paraId="3FC8014E" w14:textId="77777777" w:rsidR="006A7EA1" w:rsidRDefault="006A7EA1" w:rsidP="00A95EE9">
      <w:pPr>
        <w:spacing w:after="0"/>
        <w:ind w:left="567"/>
        <w:rPr>
          <w:rFonts w:ascii="FS Me" w:hAnsi="FS Me"/>
          <w:sz w:val="24"/>
        </w:rPr>
      </w:pPr>
    </w:p>
    <w:p w14:paraId="6F1F22E8" w14:textId="77777777" w:rsidR="00EB5166" w:rsidRPr="00200309" w:rsidRDefault="00EB5166" w:rsidP="00EB5166">
      <w:pPr>
        <w:spacing w:after="0"/>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Baseline Protection Measures </w:t>
      </w:r>
    </w:p>
    <w:p w14:paraId="2B0992CC" w14:textId="210D1B91" w:rsidR="00EB5166" w:rsidRDefault="00EB5166" w:rsidP="00EB5166">
      <w:pPr>
        <w:spacing w:after="0"/>
        <w:ind w:left="567"/>
        <w:rPr>
          <w:rFonts w:ascii="FS Me" w:hAnsi="FS Me"/>
          <w:sz w:val="24"/>
        </w:rPr>
      </w:pPr>
      <w:r>
        <w:rPr>
          <w:rFonts w:ascii="FS Me" w:hAnsi="FS Me"/>
          <w:sz w:val="24"/>
        </w:rPr>
        <w:t xml:space="preserve">Public health messaging this winter needs to be clear about what people are required to do, particularly in light of the new Omicron variant. We are supportive of the </w:t>
      </w:r>
      <w:proofErr w:type="gramStart"/>
      <w:r>
        <w:rPr>
          <w:rFonts w:ascii="FS Me" w:hAnsi="FS Me"/>
          <w:sz w:val="24"/>
        </w:rPr>
        <w:t>common sense</w:t>
      </w:r>
      <w:proofErr w:type="gramEnd"/>
      <w:r>
        <w:rPr>
          <w:rFonts w:ascii="FS Me" w:hAnsi="FS Me"/>
          <w:sz w:val="24"/>
        </w:rPr>
        <w:t xml:space="preserve"> approach to the use of face masks, </w:t>
      </w:r>
      <w:r w:rsidR="00556C63">
        <w:rPr>
          <w:rFonts w:ascii="FS Me" w:hAnsi="FS Me"/>
          <w:sz w:val="24"/>
        </w:rPr>
        <w:t>hand washing, l</w:t>
      </w:r>
      <w:r>
        <w:rPr>
          <w:rFonts w:ascii="FS Me" w:hAnsi="FS Me"/>
          <w:sz w:val="24"/>
        </w:rPr>
        <w:t xml:space="preserve">ateral </w:t>
      </w:r>
      <w:r w:rsidR="00556C63">
        <w:rPr>
          <w:rFonts w:ascii="FS Me" w:hAnsi="FS Me"/>
          <w:sz w:val="24"/>
        </w:rPr>
        <w:t>f</w:t>
      </w:r>
      <w:r>
        <w:rPr>
          <w:rFonts w:ascii="FS Me" w:hAnsi="FS Me"/>
          <w:sz w:val="24"/>
        </w:rPr>
        <w:t xml:space="preserve">low testing and ventilation (where appropriate). The </w:t>
      </w:r>
      <w:r w:rsidR="00545F0B">
        <w:rPr>
          <w:rFonts w:ascii="FS Me" w:hAnsi="FS Me"/>
          <w:sz w:val="24"/>
        </w:rPr>
        <w:t xml:space="preserve">continued roll-out of the </w:t>
      </w:r>
      <w:r>
        <w:rPr>
          <w:rFonts w:ascii="FS Me" w:hAnsi="FS Me"/>
          <w:sz w:val="24"/>
        </w:rPr>
        <w:t xml:space="preserve">vaccination programme </w:t>
      </w:r>
      <w:r w:rsidR="00545F0B">
        <w:rPr>
          <w:rFonts w:ascii="FS Me" w:hAnsi="FS Me"/>
          <w:sz w:val="24"/>
        </w:rPr>
        <w:t>and</w:t>
      </w:r>
      <w:r>
        <w:rPr>
          <w:rFonts w:ascii="FS Me" w:hAnsi="FS Me"/>
          <w:sz w:val="24"/>
        </w:rPr>
        <w:t xml:space="preserve"> boosters also put us in a strong position. </w:t>
      </w:r>
      <w:r w:rsidR="00556C63">
        <w:rPr>
          <w:rFonts w:ascii="FS Me" w:hAnsi="FS Me"/>
          <w:sz w:val="24"/>
        </w:rPr>
        <w:t xml:space="preserve">However, it is vital older people know how and when they can receive any additional vaccinations, in a location which is easy for them to attend. </w:t>
      </w:r>
    </w:p>
    <w:p w14:paraId="295178CC" w14:textId="77777777" w:rsidR="00EB5166" w:rsidRDefault="00EB5166" w:rsidP="00EB5166">
      <w:pPr>
        <w:spacing w:after="0"/>
        <w:ind w:left="567"/>
        <w:rPr>
          <w:rFonts w:ascii="FS Me" w:hAnsi="FS Me"/>
          <w:sz w:val="24"/>
        </w:rPr>
      </w:pPr>
    </w:p>
    <w:p w14:paraId="10794D5A" w14:textId="4D462103" w:rsidR="00EB5166" w:rsidRDefault="00EB5166" w:rsidP="00EB5166">
      <w:pPr>
        <w:spacing w:after="0"/>
        <w:ind w:left="567"/>
        <w:rPr>
          <w:rFonts w:ascii="FS Me" w:hAnsi="FS Me"/>
          <w:sz w:val="24"/>
        </w:rPr>
      </w:pPr>
      <w:r>
        <w:rPr>
          <w:rFonts w:ascii="FS Me" w:hAnsi="FS Me"/>
          <w:sz w:val="24"/>
        </w:rPr>
        <w:t xml:space="preserve">Shorter daylight hours and poorer weather conditions mean that outdoor social interaction and activities will become less of an option and will </w:t>
      </w:r>
      <w:r w:rsidR="000A4676">
        <w:rPr>
          <w:rFonts w:ascii="FS Me" w:hAnsi="FS Me"/>
          <w:sz w:val="24"/>
        </w:rPr>
        <w:t>result</w:t>
      </w:r>
      <w:r>
        <w:rPr>
          <w:rFonts w:ascii="FS Me" w:hAnsi="FS Me"/>
          <w:sz w:val="24"/>
        </w:rPr>
        <w:t xml:space="preserve"> in more indoor socialising. Opening windows and doors for ventilation is </w:t>
      </w:r>
      <w:r w:rsidR="00545F0B">
        <w:rPr>
          <w:rFonts w:ascii="FS Me" w:hAnsi="FS Me"/>
          <w:sz w:val="24"/>
        </w:rPr>
        <w:t>important but</w:t>
      </w:r>
      <w:r>
        <w:rPr>
          <w:rFonts w:ascii="FS Me" w:hAnsi="FS Me"/>
          <w:sz w:val="24"/>
        </w:rPr>
        <w:t xml:space="preserve"> concerns about the weather</w:t>
      </w:r>
      <w:r w:rsidR="00545F0B">
        <w:rPr>
          <w:rFonts w:ascii="FS Me" w:hAnsi="FS Me"/>
          <w:sz w:val="24"/>
        </w:rPr>
        <w:t xml:space="preserve"> could put people off</w:t>
      </w:r>
      <w:r>
        <w:rPr>
          <w:rFonts w:ascii="FS Me" w:hAnsi="FS Me"/>
          <w:sz w:val="24"/>
        </w:rPr>
        <w:t xml:space="preserve"> – this is particularly acute for older people who can be more at risk from conditions linked to the cold. </w:t>
      </w:r>
    </w:p>
    <w:p w14:paraId="315E79F4" w14:textId="77777777" w:rsidR="00EB5166" w:rsidRDefault="00EB5166" w:rsidP="00EB5166">
      <w:pPr>
        <w:spacing w:after="0"/>
        <w:ind w:left="567"/>
        <w:rPr>
          <w:rFonts w:ascii="FS Me" w:hAnsi="FS Me"/>
          <w:sz w:val="24"/>
        </w:rPr>
      </w:pPr>
    </w:p>
    <w:p w14:paraId="3593F809" w14:textId="63603A3E" w:rsidR="00EB5166" w:rsidRDefault="00EB5166" w:rsidP="00EB5166">
      <w:pPr>
        <w:spacing w:after="0"/>
        <w:ind w:left="567"/>
        <w:rPr>
          <w:rFonts w:ascii="FS Me" w:hAnsi="FS Me"/>
          <w:sz w:val="24"/>
        </w:rPr>
      </w:pPr>
      <w:r>
        <w:rPr>
          <w:rFonts w:ascii="FS Me" w:hAnsi="FS Me"/>
          <w:sz w:val="24"/>
        </w:rPr>
        <w:t xml:space="preserve">Adequate support must be available for older people this winter, including measures to tackle loneliness such as the promotion of befriending services and </w:t>
      </w:r>
      <w:r w:rsidR="005812FD">
        <w:rPr>
          <w:rFonts w:ascii="FS Me" w:hAnsi="FS Me"/>
          <w:sz w:val="24"/>
        </w:rPr>
        <w:t>local support networks</w:t>
      </w:r>
      <w:r>
        <w:rPr>
          <w:rFonts w:ascii="FS Me" w:hAnsi="FS Me"/>
          <w:sz w:val="24"/>
        </w:rPr>
        <w:t xml:space="preserve">. </w:t>
      </w:r>
      <w:r w:rsidR="00E625C0">
        <w:rPr>
          <w:rFonts w:ascii="FS Me" w:hAnsi="FS Me"/>
          <w:sz w:val="24"/>
        </w:rPr>
        <w:t>Those at the highest clinical risk and unpaid carers must also be supported.</w:t>
      </w:r>
    </w:p>
    <w:p w14:paraId="65206E20" w14:textId="77777777" w:rsidR="00200309" w:rsidRDefault="00200309" w:rsidP="00653B84">
      <w:pPr>
        <w:ind w:left="567"/>
        <w:rPr>
          <w:rFonts w:ascii="FS Me" w:hAnsi="FS Me"/>
          <w:sz w:val="24"/>
        </w:rPr>
      </w:pPr>
    </w:p>
    <w:p w14:paraId="73CCE2FB" w14:textId="77777777" w:rsidR="00653B84" w:rsidRDefault="00653B84" w:rsidP="00653B84">
      <w:pPr>
        <w:ind w:right="736"/>
        <w:rPr>
          <w:rFonts w:ascii="FS Me" w:eastAsia="Times New Roman" w:hAnsi="FS Me"/>
          <w:sz w:val="24"/>
          <w:szCs w:val="24"/>
          <w:lang w:eastAsia="en-GB"/>
        </w:rPr>
      </w:pPr>
      <w:r>
        <w:rPr>
          <w:noProof/>
          <w:lang w:eastAsia="en-GB"/>
        </w:rPr>
        <mc:AlternateContent>
          <mc:Choice Requires="wpg">
            <w:drawing>
              <wp:anchor distT="0" distB="0" distL="114300" distR="114300" simplePos="0" relativeHeight="251658242" behindDoc="0" locked="0" layoutInCell="1" allowOverlap="1" wp14:anchorId="41CD7B6F" wp14:editId="03053BA7">
                <wp:simplePos x="0" y="0"/>
                <wp:positionH relativeFrom="margin">
                  <wp:align>center</wp:align>
                </wp:positionH>
                <wp:positionV relativeFrom="paragraph">
                  <wp:posOffset>276</wp:posOffset>
                </wp:positionV>
                <wp:extent cx="6435725" cy="3267074"/>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435725" cy="3267074"/>
                          <a:chOff x="180974" y="0"/>
                          <a:chExt cx="6436359" cy="3269620"/>
                        </a:xfrm>
                      </wpg:grpSpPr>
                      <wps:wsp>
                        <wps:cNvPr id="217" name="Text Box 2"/>
                        <wps:cNvSpPr txBox="1">
                          <a:spLocks noChangeArrowheads="1"/>
                        </wps:cNvSpPr>
                        <wps:spPr bwMode="auto">
                          <a:xfrm>
                            <a:off x="180974" y="0"/>
                            <a:ext cx="3591913" cy="3269620"/>
                          </a:xfrm>
                          <a:prstGeom prst="rect">
                            <a:avLst/>
                          </a:prstGeom>
                          <a:solidFill>
                            <a:srgbClr val="FFFFFF"/>
                          </a:solidFill>
                          <a:ln w="9525">
                            <a:noFill/>
                            <a:miter lim="800000"/>
                            <a:headEnd/>
                            <a:tailEnd/>
                          </a:ln>
                        </wps:spPr>
                        <wps:txbx>
                          <w:txbxContent>
                            <w:p w14:paraId="0B42126A" w14:textId="77777777" w:rsidR="00653B84" w:rsidRPr="006D3181" w:rsidRDefault="00653B84" w:rsidP="00653B84">
                              <w:pPr>
                                <w:rPr>
                                  <w:rFonts w:ascii="FS Me" w:hAnsi="FS Me"/>
                                  <w:b/>
                                  <w:sz w:val="44"/>
                                  <w:szCs w:val="44"/>
                                </w:rPr>
                              </w:pPr>
                              <w:r w:rsidRPr="006D3181">
                                <w:rPr>
                                  <w:rFonts w:ascii="FS Me" w:hAnsi="FS Me"/>
                                  <w:b/>
                                  <w:sz w:val="44"/>
                                  <w:szCs w:val="44"/>
                                </w:rPr>
                                <w:t>Want to find out more?</w:t>
                              </w:r>
                            </w:p>
                            <w:p w14:paraId="00C92263" w14:textId="77777777" w:rsidR="00653B84" w:rsidRPr="00DF505D" w:rsidRDefault="00653B84" w:rsidP="00653B84">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w:t>
                              </w:r>
                              <w:proofErr w:type="gramStart"/>
                              <w:r w:rsidRPr="00DF505D">
                                <w:rPr>
                                  <w:rFonts w:ascii="FS Me" w:hAnsi="FS Me"/>
                                  <w:color w:val="2E74B5" w:themeColor="accent1" w:themeShade="BF"/>
                                  <w:sz w:val="24"/>
                                  <w:szCs w:val="24"/>
                                </w:rPr>
                                <w:t>50</w:t>
                              </w:r>
                              <w:proofErr w:type="gramEnd"/>
                              <w:r w:rsidRPr="00DF505D">
                                <w:rPr>
                                  <w:rFonts w:ascii="FS Me" w:hAnsi="FS Me"/>
                                  <w:color w:val="2E74B5" w:themeColor="accent1" w:themeShade="BF"/>
                                  <w:sz w:val="24"/>
                                  <w:szCs w:val="24"/>
                                </w:rPr>
                                <w:t xml:space="preserve">, Age Scotland </w:t>
                              </w:r>
                              <w:r w:rsidRPr="00DF505D">
                                <w:rPr>
                                  <w:rFonts w:ascii="FS Me" w:hAnsi="FS Me" w:cs="Arial"/>
                                  <w:color w:val="2E74B5" w:themeColor="accent1" w:themeShade="BF"/>
                                  <w:sz w:val="24"/>
                                  <w:szCs w:val="24"/>
                                </w:rPr>
                                <w:t xml:space="preserve">works to improve </w:t>
                              </w:r>
                              <w:r>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3F38D415" w14:textId="188614EC" w:rsidR="00653B84" w:rsidRPr="00DA7D75" w:rsidRDefault="00653B84" w:rsidP="00653B84">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 xml:space="preserve">Our </w:t>
                              </w:r>
                              <w:r w:rsidR="00CC689E">
                                <w:rPr>
                                  <w:rFonts w:ascii="FS Me" w:hAnsi="FS Me"/>
                                  <w:color w:val="2E74B5" w:themeColor="accent1" w:themeShade="BF"/>
                                  <w:sz w:val="24"/>
                                  <w:szCs w:val="24"/>
                                </w:rPr>
                                <w:t>p</w:t>
                              </w:r>
                              <w:r w:rsidRPr="00DF505D">
                                <w:rPr>
                                  <w:rFonts w:ascii="FS Me" w:hAnsi="FS Me"/>
                                  <w:color w:val="2E74B5" w:themeColor="accent1" w:themeShade="BF"/>
                                  <w:sz w:val="24"/>
                                  <w:szCs w:val="24"/>
                                </w:rPr>
                                <w:t>olicy</w:t>
                              </w:r>
                              <w:r>
                                <w:rPr>
                                  <w:rFonts w:ascii="FS Me" w:hAnsi="FS Me"/>
                                  <w:color w:val="2E74B5" w:themeColor="accent1" w:themeShade="BF"/>
                                  <w:sz w:val="24"/>
                                  <w:szCs w:val="24"/>
                                </w:rPr>
                                <w:t xml:space="preserve">, </w:t>
                              </w:r>
                              <w:proofErr w:type="gramStart"/>
                              <w:r w:rsidR="00CC689E">
                                <w:rPr>
                                  <w:rFonts w:ascii="FS Me" w:hAnsi="FS Me"/>
                                  <w:color w:val="2E74B5" w:themeColor="accent1" w:themeShade="BF"/>
                                  <w:sz w:val="24"/>
                                  <w:szCs w:val="24"/>
                                </w:rPr>
                                <w:t>c</w:t>
                              </w:r>
                              <w:r w:rsidRPr="00DF505D">
                                <w:rPr>
                                  <w:rFonts w:ascii="FS Me" w:hAnsi="FS Me"/>
                                  <w:color w:val="2E74B5" w:themeColor="accent1" w:themeShade="BF"/>
                                  <w:sz w:val="24"/>
                                  <w:szCs w:val="24"/>
                                </w:rPr>
                                <w:t>ommunications</w:t>
                              </w:r>
                              <w:proofErr w:type="gramEnd"/>
                              <w:r>
                                <w:rPr>
                                  <w:rFonts w:ascii="FS Me" w:hAnsi="FS Me"/>
                                  <w:color w:val="2E74B5" w:themeColor="accent1" w:themeShade="BF"/>
                                  <w:sz w:val="24"/>
                                  <w:szCs w:val="24"/>
                                </w:rPr>
                                <w:t xml:space="preserve"> and </w:t>
                              </w:r>
                              <w:r w:rsidR="00CC689E">
                                <w:rPr>
                                  <w:rFonts w:ascii="FS Me" w:hAnsi="FS Me"/>
                                  <w:color w:val="2E74B5" w:themeColor="accent1" w:themeShade="BF"/>
                                  <w:sz w:val="24"/>
                                  <w:szCs w:val="24"/>
                                </w:rPr>
                                <w:t>c</w:t>
                              </w:r>
                              <w:r>
                                <w:rPr>
                                  <w:rFonts w:ascii="FS Me" w:hAnsi="FS Me"/>
                                  <w:color w:val="2E74B5" w:themeColor="accent1" w:themeShade="BF"/>
                                  <w:sz w:val="24"/>
                                  <w:szCs w:val="24"/>
                                </w:rPr>
                                <w:t>ampaigns</w:t>
                              </w:r>
                              <w:r w:rsidRPr="00DF505D">
                                <w:rPr>
                                  <w:rFonts w:ascii="FS Me" w:hAnsi="FS Me"/>
                                  <w:color w:val="2E74B5" w:themeColor="accent1" w:themeShade="BF"/>
                                  <w:sz w:val="24"/>
                                  <w:szCs w:val="24"/>
                                </w:rPr>
                                <w:t xml:space="preserve"> team research, analyse and comment on a wide range of public policy issues affecting older people in Scotland</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spAutoFit/>
                        </wps:bodyPr>
                      </wps:wsp>
                      <wps:wsp>
                        <wps:cNvPr id="193" name="Text Box 2"/>
                        <wps:cNvSpPr txBox="1">
                          <a:spLocks noChangeArrowheads="1"/>
                        </wps:cNvSpPr>
                        <wps:spPr bwMode="auto">
                          <a:xfrm>
                            <a:off x="3772533" y="104836"/>
                            <a:ext cx="2844800" cy="2955072"/>
                          </a:xfrm>
                          <a:prstGeom prst="rect">
                            <a:avLst/>
                          </a:prstGeom>
                          <a:solidFill>
                            <a:schemeClr val="accent1">
                              <a:lumMod val="20000"/>
                              <a:lumOff val="80000"/>
                            </a:schemeClr>
                          </a:solidFill>
                          <a:ln w="9525">
                            <a:noFill/>
                            <a:miter lim="800000"/>
                            <a:headEnd/>
                            <a:tailEnd/>
                          </a:ln>
                        </wps:spPr>
                        <wps:txbx>
                          <w:txbxContent>
                            <w:p w14:paraId="022CF23D" w14:textId="77777777" w:rsidR="00653B84" w:rsidRPr="00972300" w:rsidRDefault="00653B84" w:rsidP="00653B84">
                              <w:pPr>
                                <w:rPr>
                                  <w:rFonts w:ascii="FS Me" w:hAnsi="FS Me"/>
                                  <w:b/>
                                  <w:sz w:val="28"/>
                                </w:rPr>
                              </w:pPr>
                              <w:r w:rsidRPr="00972300">
                                <w:rPr>
                                  <w:rFonts w:ascii="FS Me" w:hAnsi="FS Me"/>
                                  <w:b/>
                                  <w:sz w:val="28"/>
                                </w:rPr>
                                <w:t>Further information</w:t>
                              </w:r>
                            </w:p>
                            <w:p w14:paraId="1155CD7A" w14:textId="70C9B7E9" w:rsidR="00653B84" w:rsidRDefault="00653B84" w:rsidP="00653B84">
                              <w:pPr>
                                <w:rPr>
                                  <w:rFonts w:ascii="FS Me" w:hAnsi="FS Me"/>
                                  <w:sz w:val="24"/>
                                </w:rPr>
                              </w:pPr>
                              <w:r>
                                <w:rPr>
                                  <w:rFonts w:ascii="FS Me" w:hAnsi="FS Me"/>
                                  <w:sz w:val="24"/>
                                </w:rPr>
                                <w:t xml:space="preserve">Contact the Age Scotland </w:t>
                              </w:r>
                              <w:r w:rsidR="00CC689E">
                                <w:rPr>
                                  <w:rFonts w:ascii="FS Me" w:hAnsi="FS Me"/>
                                  <w:sz w:val="24"/>
                                </w:rPr>
                                <w:t>p</w:t>
                              </w:r>
                              <w:r>
                                <w:rPr>
                                  <w:rFonts w:ascii="FS Me" w:hAnsi="FS Me"/>
                                  <w:sz w:val="24"/>
                                </w:rPr>
                                <w:t xml:space="preserve">olicy, </w:t>
                              </w:r>
                              <w:proofErr w:type="gramStart"/>
                              <w:r w:rsidR="00CC689E">
                                <w:rPr>
                                  <w:rFonts w:ascii="FS Me" w:hAnsi="FS Me"/>
                                  <w:sz w:val="24"/>
                                </w:rPr>
                                <w:t>c</w:t>
                              </w:r>
                              <w:r>
                                <w:rPr>
                                  <w:rFonts w:ascii="FS Me" w:hAnsi="FS Me"/>
                                  <w:sz w:val="24"/>
                                </w:rPr>
                                <w:t>ommunications</w:t>
                              </w:r>
                              <w:proofErr w:type="gramEnd"/>
                              <w:r>
                                <w:rPr>
                                  <w:rFonts w:ascii="FS Me" w:hAnsi="FS Me"/>
                                  <w:sz w:val="24"/>
                                </w:rPr>
                                <w:t xml:space="preserve"> and </w:t>
                              </w:r>
                              <w:r w:rsidR="00CC689E">
                                <w:rPr>
                                  <w:rFonts w:ascii="FS Me" w:hAnsi="FS Me"/>
                                  <w:sz w:val="24"/>
                                </w:rPr>
                                <w:t>c</w:t>
                              </w:r>
                              <w:r>
                                <w:rPr>
                                  <w:rFonts w:ascii="FS Me" w:hAnsi="FS Me"/>
                                  <w:sz w:val="24"/>
                                </w:rPr>
                                <w:t>ampaigns team:</w:t>
                              </w:r>
                            </w:p>
                            <w:p w14:paraId="23B88775" w14:textId="77777777" w:rsidR="00653B84" w:rsidRDefault="0053540E" w:rsidP="00653B84">
                              <w:pPr>
                                <w:rPr>
                                  <w:rFonts w:ascii="FS Me" w:hAnsi="FS Me"/>
                                  <w:sz w:val="24"/>
                                </w:rPr>
                              </w:pPr>
                              <w:hyperlink r:id="rId13" w:history="1">
                                <w:r w:rsidR="00653B84" w:rsidRPr="00C55B2D">
                                  <w:rPr>
                                    <w:rStyle w:val="Hyperlink"/>
                                    <w:rFonts w:ascii="FS Me" w:hAnsi="FS Me"/>
                                    <w:sz w:val="24"/>
                                  </w:rPr>
                                  <w:t>policycomms@agescotland.org.uk</w:t>
                                </w:r>
                              </w:hyperlink>
                            </w:p>
                            <w:p w14:paraId="79315E94" w14:textId="77777777" w:rsidR="00653B84" w:rsidRDefault="00653B84" w:rsidP="00653B84">
                              <w:pPr>
                                <w:rPr>
                                  <w:rFonts w:ascii="FS Me" w:hAnsi="FS Me"/>
                                  <w:sz w:val="24"/>
                                </w:rPr>
                              </w:pPr>
                              <w:r>
                                <w:rPr>
                                  <w:rFonts w:ascii="FS Me" w:hAnsi="FS Me"/>
                                  <w:sz w:val="24"/>
                                </w:rPr>
                                <w:t>0333 323 2400</w:t>
                              </w:r>
                            </w:p>
                            <w:p w14:paraId="7606541D" w14:textId="77777777" w:rsidR="00653B84" w:rsidRDefault="00653B84" w:rsidP="00653B84">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@agescotland</w:t>
                                </w:r>
                              </w:hyperlink>
                            </w:p>
                            <w:p w14:paraId="6BD5E294" w14:textId="77777777" w:rsidR="00653B84" w:rsidRDefault="00653B84" w:rsidP="00653B84">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/agescotland</w:t>
                                </w:r>
                              </w:hyperlink>
                            </w:p>
                            <w:p w14:paraId="07624653" w14:textId="77777777" w:rsidR="00653B84" w:rsidRDefault="00653B84" w:rsidP="00653B84">
                              <w:pPr>
                                <w:rPr>
                                  <w:rFonts w:ascii="FS Me" w:hAnsi="FS Me"/>
                                  <w:sz w:val="24"/>
                                </w:rPr>
                              </w:pPr>
                              <w:r>
                                <w:rPr>
                                  <w:rFonts w:ascii="FS Me" w:hAnsi="FS Me"/>
                                  <w:sz w:val="24"/>
                                </w:rPr>
                                <w:t xml:space="preserve">LinkedIn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03089AF" w14:textId="77777777" w:rsidR="00653B84" w:rsidRDefault="0053540E" w:rsidP="00653B84">
                              <w:pPr>
                                <w:rPr>
                                  <w:rFonts w:ascii="FS Me" w:hAnsi="FS Me"/>
                                  <w:sz w:val="24"/>
                                </w:rPr>
                              </w:pPr>
                              <w:hyperlink r:id="rId17" w:history="1">
                                <w:r w:rsidR="00653B84" w:rsidRPr="00C55B2D">
                                  <w:rPr>
                                    <w:rStyle w:val="Hyperlink"/>
                                    <w:rFonts w:ascii="FS Me" w:hAnsi="FS Me"/>
                                    <w:sz w:val="24"/>
                                  </w:rPr>
                                  <w:t>www.agescotland.org.uk</w:t>
                                </w:r>
                              </w:hyperlink>
                            </w:p>
                            <w:p w14:paraId="411EECDE" w14:textId="77777777" w:rsidR="00653B84" w:rsidRDefault="00653B84" w:rsidP="00653B84">
                              <w:pPr>
                                <w:rPr>
                                  <w:rFonts w:ascii="FS Me" w:hAnsi="FS Me"/>
                                  <w:sz w:val="24"/>
                                </w:rPr>
                              </w:pPr>
                            </w:p>
                            <w:p w14:paraId="5A71E8DF" w14:textId="77777777" w:rsidR="00653B84" w:rsidRPr="00972300" w:rsidRDefault="00653B84" w:rsidP="00653B84">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CD7B6F" id="Group 194" o:spid="_x0000_s1034" style="position:absolute;margin-left:0;margin-top:0;width:506.75pt;height:257.25pt;z-index:251658242;mso-position-horizontal:center;mso-position-horizontal-relative:margin;mso-width-relative:margin;mso-height-relative:margin" coordorigin="1809" coordsize="64363,3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p7AIAABsIAAAOAAAAZHJzL2Uyb0RvYy54bWzMVclu2zAQvRfoPxC8N1osLxIsB2kSBwXS&#10;NkDSD6ApakEpkiVpS+nXd0jZVuKgPaToogPFbYYzb94jl+d9y9GOadNIkePoLMSICSqLRlQ5/vKw&#10;frfAyFgiCsKlYDl+ZAafr96+WXYqY7GsJS+YRuBEmKxTOa6tVVkQGFqzlpgzqZiAxVLqllgY6ioo&#10;NOnAe8uDOAxnQSd1obSkzBiYvRoW8cr7L0tG7eeyNMwinmOIzfpW+3bj2mC1JFmliaobug+DvCKK&#10;ljQCDj26uiKWoK1uXrhqG6qlkaU9o7INZFk2lPkcIJsoPMnmRsut8rlUWVepI0wA7QlOr3ZLP+1u&#10;tLpXdxqQ6FQFWPiRy6Uvdev+ECXqPWSPR8hYbxGFyVkymc7jKUYU1ibxbB7OkwFUWgPyzi5ahClM&#10;otGY1tej+WwyTY/m6Sz2NQkOpwfPYuoUsMSMQJjfA+K+Jop5fE0GQNxp1BQ5jqM5RoK0wNYHl+Z7&#10;2aPY5eROh20OLGR7mIbcfNGNupX0q0FCXtZEVOxCa9nVjBQQX+QsIYuj6eDHOCeb7qMs4BiytdI7&#10;OkH8JXIH2AGzKI0mP8eNZEobe8Nki1wnxxqk4M8gu1tjXUzjFldkI3lTrBvO/UBXm0uu0Y6AbNb+&#10;82mcbOMCdTlOp1B/ZyWkswfXJGsbC7LmTZvjRei+gRMOk2tR+C2WNHzoQyRc7EFyuAwI2X7T+3p4&#10;PjkAN7J4BNS0HFQMtw50aqm/Y9SBgnNsvm2JZhjxDwKQT6MkcZL3gwRYCgP9dGXzdIUICq5ybDEa&#10;upfWXxMeDnUBFVo3HrYxkn3IQMgh4j/OzCiFiv8XzJzMQfQTiAZEHYXJYjIbCnzgZ7xIEij8wM84&#10;nU7DuZfQUdcj+V7FT/c8sCNDCaVM2EGLfNuCqAbmwgNxYB5Mu+vIE9oz8sDngycviGci+DvsnrpA&#10;Rk79A3YL6dhd/ord/haGF8iDtH8t3RP3dOzVML7pqx8AAAD//wMAUEsDBBQABgAIAAAAIQDF9nYj&#10;3QAAAAYBAAAPAAAAZHJzL2Rvd25yZXYueG1sTI9BS8NAEIXvgv9hGcGb3aw1UmI2pRT1VARbQXqb&#10;ZqdJaHY2ZLdJ+u/detHLwOM93vsmX062FQP1vnGsQc0SEMSlMw1XGr52bw8LED4gG2wdk4YLeVgW&#10;tzc5ZsaN/EnDNlQilrDPUEMdQpdJ6cuaLPqZ64ijd3S9xRBlX0nT4xjLbSsfk+RZWmw4LtTY0bqm&#10;8rQ9Ww3vI46ruXodNqfj+rLfpR/fG0Va399NqxcQgabwF4YrfkSHIjId3JmNF62G+Ej4vVcvUfMU&#10;xEFDqp5SkEUu/+MXPwAAAP//AwBQSwECLQAUAAYACAAAACEAtoM4kv4AAADhAQAAEwAAAAAAAAAA&#10;AAAAAAAAAAAAW0NvbnRlbnRfVHlwZXNdLnhtbFBLAQItABQABgAIAAAAIQA4/SH/1gAAAJQBAAAL&#10;AAAAAAAAAAAAAAAAAC8BAABfcmVscy8ucmVsc1BLAQItABQABgAIAAAAIQAIEFBp7AIAABsIAAAO&#10;AAAAAAAAAAAAAAAAAC4CAABkcnMvZTJvRG9jLnhtbFBLAQItABQABgAIAAAAIQDF9nYj3QAAAAYB&#10;AAAPAAAAAAAAAAAAAAAAAEYFAABkcnMvZG93bnJldi54bWxQSwUGAAAAAAQABADzAAAAUAYAAAAA&#10;">
                <v:shape id="Text Box 2" o:spid="_x0000_s1035" type="#_x0000_t202" style="position:absolute;left:1809;width:35919;height:3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B42126A" w14:textId="77777777" w:rsidR="00653B84" w:rsidRPr="006D3181" w:rsidRDefault="00653B84" w:rsidP="00653B84">
                        <w:pPr>
                          <w:rPr>
                            <w:rFonts w:ascii="FS Me" w:hAnsi="FS Me"/>
                            <w:b/>
                            <w:sz w:val="44"/>
                            <w:szCs w:val="44"/>
                          </w:rPr>
                        </w:pPr>
                        <w:r w:rsidRPr="006D3181">
                          <w:rPr>
                            <w:rFonts w:ascii="FS Me" w:hAnsi="FS Me"/>
                            <w:b/>
                            <w:sz w:val="44"/>
                            <w:szCs w:val="44"/>
                          </w:rPr>
                          <w:t>Want to find out more?</w:t>
                        </w:r>
                      </w:p>
                      <w:p w14:paraId="00C92263" w14:textId="77777777" w:rsidR="00653B84" w:rsidRPr="00DF505D" w:rsidRDefault="00653B84" w:rsidP="00653B84">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w:t>
                        </w:r>
                        <w:proofErr w:type="gramStart"/>
                        <w:r w:rsidRPr="00DF505D">
                          <w:rPr>
                            <w:rFonts w:ascii="FS Me" w:hAnsi="FS Me"/>
                            <w:color w:val="2E74B5" w:themeColor="accent1" w:themeShade="BF"/>
                            <w:sz w:val="24"/>
                            <w:szCs w:val="24"/>
                          </w:rPr>
                          <w:t>50</w:t>
                        </w:r>
                        <w:proofErr w:type="gramEnd"/>
                        <w:r w:rsidRPr="00DF505D">
                          <w:rPr>
                            <w:rFonts w:ascii="FS Me" w:hAnsi="FS Me"/>
                            <w:color w:val="2E74B5" w:themeColor="accent1" w:themeShade="BF"/>
                            <w:sz w:val="24"/>
                            <w:szCs w:val="24"/>
                          </w:rPr>
                          <w:t xml:space="preserve">, Age Scotland </w:t>
                        </w:r>
                        <w:r w:rsidRPr="00DF505D">
                          <w:rPr>
                            <w:rFonts w:ascii="FS Me" w:hAnsi="FS Me" w:cs="Arial"/>
                            <w:color w:val="2E74B5" w:themeColor="accent1" w:themeShade="BF"/>
                            <w:sz w:val="24"/>
                            <w:szCs w:val="24"/>
                          </w:rPr>
                          <w:t xml:space="preserve">works to improve </w:t>
                        </w:r>
                        <w:r>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3F38D415" w14:textId="188614EC" w:rsidR="00653B84" w:rsidRPr="00DA7D75" w:rsidRDefault="00653B84" w:rsidP="00653B84">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 xml:space="preserve">Our </w:t>
                        </w:r>
                        <w:r w:rsidR="00CC689E">
                          <w:rPr>
                            <w:rFonts w:ascii="FS Me" w:hAnsi="FS Me"/>
                            <w:color w:val="2E74B5" w:themeColor="accent1" w:themeShade="BF"/>
                            <w:sz w:val="24"/>
                            <w:szCs w:val="24"/>
                          </w:rPr>
                          <w:t>p</w:t>
                        </w:r>
                        <w:r w:rsidRPr="00DF505D">
                          <w:rPr>
                            <w:rFonts w:ascii="FS Me" w:hAnsi="FS Me"/>
                            <w:color w:val="2E74B5" w:themeColor="accent1" w:themeShade="BF"/>
                            <w:sz w:val="24"/>
                            <w:szCs w:val="24"/>
                          </w:rPr>
                          <w:t>olicy</w:t>
                        </w:r>
                        <w:r>
                          <w:rPr>
                            <w:rFonts w:ascii="FS Me" w:hAnsi="FS Me"/>
                            <w:color w:val="2E74B5" w:themeColor="accent1" w:themeShade="BF"/>
                            <w:sz w:val="24"/>
                            <w:szCs w:val="24"/>
                          </w:rPr>
                          <w:t xml:space="preserve">, </w:t>
                        </w:r>
                        <w:proofErr w:type="gramStart"/>
                        <w:r w:rsidR="00CC689E">
                          <w:rPr>
                            <w:rFonts w:ascii="FS Me" w:hAnsi="FS Me"/>
                            <w:color w:val="2E74B5" w:themeColor="accent1" w:themeShade="BF"/>
                            <w:sz w:val="24"/>
                            <w:szCs w:val="24"/>
                          </w:rPr>
                          <w:t>c</w:t>
                        </w:r>
                        <w:r w:rsidRPr="00DF505D">
                          <w:rPr>
                            <w:rFonts w:ascii="FS Me" w:hAnsi="FS Me"/>
                            <w:color w:val="2E74B5" w:themeColor="accent1" w:themeShade="BF"/>
                            <w:sz w:val="24"/>
                            <w:szCs w:val="24"/>
                          </w:rPr>
                          <w:t>ommunications</w:t>
                        </w:r>
                        <w:proofErr w:type="gramEnd"/>
                        <w:r>
                          <w:rPr>
                            <w:rFonts w:ascii="FS Me" w:hAnsi="FS Me"/>
                            <w:color w:val="2E74B5" w:themeColor="accent1" w:themeShade="BF"/>
                            <w:sz w:val="24"/>
                            <w:szCs w:val="24"/>
                          </w:rPr>
                          <w:t xml:space="preserve"> and </w:t>
                        </w:r>
                        <w:r w:rsidR="00CC689E">
                          <w:rPr>
                            <w:rFonts w:ascii="FS Me" w:hAnsi="FS Me"/>
                            <w:color w:val="2E74B5" w:themeColor="accent1" w:themeShade="BF"/>
                            <w:sz w:val="24"/>
                            <w:szCs w:val="24"/>
                          </w:rPr>
                          <w:t>c</w:t>
                        </w:r>
                        <w:r>
                          <w:rPr>
                            <w:rFonts w:ascii="FS Me" w:hAnsi="FS Me"/>
                            <w:color w:val="2E74B5" w:themeColor="accent1" w:themeShade="BF"/>
                            <w:sz w:val="24"/>
                            <w:szCs w:val="24"/>
                          </w:rPr>
                          <w:t>ampaigns</w:t>
                        </w:r>
                        <w:r w:rsidRPr="00DF505D">
                          <w:rPr>
                            <w:rFonts w:ascii="FS Me" w:hAnsi="FS Me"/>
                            <w:color w:val="2E74B5" w:themeColor="accent1" w:themeShade="BF"/>
                            <w:sz w:val="24"/>
                            <w:szCs w:val="24"/>
                          </w:rPr>
                          <w:t xml:space="preserve"> team research, analyse and comment on a wide range of public policy issues affecting older people in Scotland</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6" type="#_x0000_t202" style="position:absolute;left:37725;top:1048;width:28448;height:29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022CF23D" w14:textId="77777777" w:rsidR="00653B84" w:rsidRPr="00972300" w:rsidRDefault="00653B84" w:rsidP="00653B84">
                        <w:pPr>
                          <w:rPr>
                            <w:rFonts w:ascii="FS Me" w:hAnsi="FS Me"/>
                            <w:b/>
                            <w:sz w:val="28"/>
                          </w:rPr>
                        </w:pPr>
                        <w:r w:rsidRPr="00972300">
                          <w:rPr>
                            <w:rFonts w:ascii="FS Me" w:hAnsi="FS Me"/>
                            <w:b/>
                            <w:sz w:val="28"/>
                          </w:rPr>
                          <w:t>Further information</w:t>
                        </w:r>
                      </w:p>
                      <w:p w14:paraId="1155CD7A" w14:textId="70C9B7E9" w:rsidR="00653B84" w:rsidRDefault="00653B84" w:rsidP="00653B84">
                        <w:pPr>
                          <w:rPr>
                            <w:rFonts w:ascii="FS Me" w:hAnsi="FS Me"/>
                            <w:sz w:val="24"/>
                          </w:rPr>
                        </w:pPr>
                        <w:r>
                          <w:rPr>
                            <w:rFonts w:ascii="FS Me" w:hAnsi="FS Me"/>
                            <w:sz w:val="24"/>
                          </w:rPr>
                          <w:t xml:space="preserve">Contact the Age Scotland </w:t>
                        </w:r>
                        <w:r w:rsidR="00CC689E">
                          <w:rPr>
                            <w:rFonts w:ascii="FS Me" w:hAnsi="FS Me"/>
                            <w:sz w:val="24"/>
                          </w:rPr>
                          <w:t>p</w:t>
                        </w:r>
                        <w:r>
                          <w:rPr>
                            <w:rFonts w:ascii="FS Me" w:hAnsi="FS Me"/>
                            <w:sz w:val="24"/>
                          </w:rPr>
                          <w:t xml:space="preserve">olicy, </w:t>
                        </w:r>
                        <w:proofErr w:type="gramStart"/>
                        <w:r w:rsidR="00CC689E">
                          <w:rPr>
                            <w:rFonts w:ascii="FS Me" w:hAnsi="FS Me"/>
                            <w:sz w:val="24"/>
                          </w:rPr>
                          <w:t>c</w:t>
                        </w:r>
                        <w:r>
                          <w:rPr>
                            <w:rFonts w:ascii="FS Me" w:hAnsi="FS Me"/>
                            <w:sz w:val="24"/>
                          </w:rPr>
                          <w:t>ommunications</w:t>
                        </w:r>
                        <w:proofErr w:type="gramEnd"/>
                        <w:r>
                          <w:rPr>
                            <w:rFonts w:ascii="FS Me" w:hAnsi="FS Me"/>
                            <w:sz w:val="24"/>
                          </w:rPr>
                          <w:t xml:space="preserve"> and </w:t>
                        </w:r>
                        <w:r w:rsidR="00CC689E">
                          <w:rPr>
                            <w:rFonts w:ascii="FS Me" w:hAnsi="FS Me"/>
                            <w:sz w:val="24"/>
                          </w:rPr>
                          <w:t>c</w:t>
                        </w:r>
                        <w:r>
                          <w:rPr>
                            <w:rFonts w:ascii="FS Me" w:hAnsi="FS Me"/>
                            <w:sz w:val="24"/>
                          </w:rPr>
                          <w:t>ampaigns team:</w:t>
                        </w:r>
                      </w:p>
                      <w:p w14:paraId="23B88775" w14:textId="77777777" w:rsidR="00653B84" w:rsidRDefault="0053540E" w:rsidP="00653B84">
                        <w:pPr>
                          <w:rPr>
                            <w:rFonts w:ascii="FS Me" w:hAnsi="FS Me"/>
                            <w:sz w:val="24"/>
                          </w:rPr>
                        </w:pPr>
                        <w:hyperlink r:id="rId18" w:history="1">
                          <w:r w:rsidR="00653B84" w:rsidRPr="00C55B2D">
                            <w:rPr>
                              <w:rStyle w:val="Hyperlink"/>
                              <w:rFonts w:ascii="FS Me" w:hAnsi="FS Me"/>
                              <w:sz w:val="24"/>
                            </w:rPr>
                            <w:t>policycomms@agescotland.org.uk</w:t>
                          </w:r>
                        </w:hyperlink>
                      </w:p>
                      <w:p w14:paraId="79315E94" w14:textId="77777777" w:rsidR="00653B84" w:rsidRDefault="00653B84" w:rsidP="00653B84">
                        <w:pPr>
                          <w:rPr>
                            <w:rFonts w:ascii="FS Me" w:hAnsi="FS Me"/>
                            <w:sz w:val="24"/>
                          </w:rPr>
                        </w:pPr>
                        <w:r>
                          <w:rPr>
                            <w:rFonts w:ascii="FS Me" w:hAnsi="FS Me"/>
                            <w:sz w:val="24"/>
                          </w:rPr>
                          <w:t>0333 323 2400</w:t>
                        </w:r>
                      </w:p>
                      <w:p w14:paraId="7606541D" w14:textId="77777777" w:rsidR="00653B84" w:rsidRDefault="00653B84" w:rsidP="00653B84">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@agescotland</w:t>
                          </w:r>
                        </w:hyperlink>
                      </w:p>
                      <w:p w14:paraId="6BD5E294" w14:textId="77777777" w:rsidR="00653B84" w:rsidRDefault="00653B84" w:rsidP="00653B84">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/agescotland</w:t>
                          </w:r>
                        </w:hyperlink>
                      </w:p>
                      <w:p w14:paraId="07624653" w14:textId="77777777" w:rsidR="00653B84" w:rsidRDefault="00653B84" w:rsidP="00653B84">
                        <w:pPr>
                          <w:rPr>
                            <w:rFonts w:ascii="FS Me" w:hAnsi="FS Me"/>
                            <w:sz w:val="24"/>
                          </w:rPr>
                        </w:pPr>
                        <w:r>
                          <w:rPr>
                            <w:rFonts w:ascii="FS Me" w:hAnsi="FS Me"/>
                            <w:sz w:val="24"/>
                          </w:rPr>
                          <w:t xml:space="preserve">LinkedIn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03089AF" w14:textId="77777777" w:rsidR="00653B84" w:rsidRDefault="0053540E" w:rsidP="00653B84">
                        <w:pPr>
                          <w:rPr>
                            <w:rFonts w:ascii="FS Me" w:hAnsi="FS Me"/>
                            <w:sz w:val="24"/>
                          </w:rPr>
                        </w:pPr>
                        <w:hyperlink r:id="rId22" w:history="1">
                          <w:r w:rsidR="00653B84" w:rsidRPr="00C55B2D">
                            <w:rPr>
                              <w:rStyle w:val="Hyperlink"/>
                              <w:rFonts w:ascii="FS Me" w:hAnsi="FS Me"/>
                              <w:sz w:val="24"/>
                            </w:rPr>
                            <w:t>www.agescotland.org.uk</w:t>
                          </w:r>
                        </w:hyperlink>
                      </w:p>
                      <w:p w14:paraId="411EECDE" w14:textId="77777777" w:rsidR="00653B84" w:rsidRDefault="00653B84" w:rsidP="00653B84">
                        <w:pPr>
                          <w:rPr>
                            <w:rFonts w:ascii="FS Me" w:hAnsi="FS Me"/>
                            <w:sz w:val="24"/>
                          </w:rPr>
                        </w:pPr>
                      </w:p>
                      <w:p w14:paraId="5A71E8DF" w14:textId="77777777" w:rsidR="00653B84" w:rsidRPr="00972300" w:rsidRDefault="00653B84" w:rsidP="00653B84">
                        <w:pPr>
                          <w:rPr>
                            <w:rFonts w:ascii="FS Me" w:hAnsi="FS Me"/>
                            <w:sz w:val="24"/>
                          </w:rPr>
                        </w:pPr>
                      </w:p>
                    </w:txbxContent>
                  </v:textbox>
                </v:shape>
                <w10:wrap type="square" anchorx="margin"/>
              </v:group>
            </w:pict>
          </mc:Fallback>
        </mc:AlternateContent>
      </w:r>
    </w:p>
    <w:p w14:paraId="162CBB23" w14:textId="77777777" w:rsidR="00653B84" w:rsidRPr="00853F1E" w:rsidRDefault="00653B84" w:rsidP="00653B84">
      <w:pPr>
        <w:ind w:right="736"/>
        <w:rPr>
          <w:rFonts w:ascii="FS Me" w:eastAsia="Times New Roman" w:hAnsi="FS Me"/>
          <w:sz w:val="24"/>
          <w:szCs w:val="24"/>
          <w:lang w:eastAsia="en-GB"/>
        </w:rPr>
      </w:pPr>
    </w:p>
    <w:p w14:paraId="4D13DC3F" w14:textId="77777777" w:rsidR="00653B84" w:rsidRDefault="00653B84" w:rsidP="00653B84">
      <w:pPr>
        <w:rPr>
          <w:rFonts w:ascii="FS Me" w:hAnsi="FS Me"/>
          <w:sz w:val="28"/>
        </w:rPr>
      </w:pPr>
    </w:p>
    <w:p w14:paraId="0DF52F03" w14:textId="77777777" w:rsidR="00653B84" w:rsidRDefault="00653B84" w:rsidP="00653B84">
      <w:pPr>
        <w:rPr>
          <w:rFonts w:ascii="FS Me" w:hAnsi="FS Me"/>
          <w:sz w:val="28"/>
        </w:rPr>
      </w:pPr>
    </w:p>
    <w:p w14:paraId="12193C91" w14:textId="77777777" w:rsidR="00653B84" w:rsidRDefault="00653B84" w:rsidP="00653B84">
      <w:pPr>
        <w:rPr>
          <w:rFonts w:ascii="FS Me" w:hAnsi="FS Me"/>
          <w:sz w:val="28"/>
        </w:rPr>
      </w:pPr>
    </w:p>
    <w:p w14:paraId="6D353C2C" w14:textId="77777777" w:rsidR="00653B84" w:rsidRDefault="00653B84" w:rsidP="00653B84">
      <w:pPr>
        <w:rPr>
          <w:rFonts w:ascii="FS Me" w:hAnsi="FS Me"/>
          <w:sz w:val="28"/>
        </w:rPr>
      </w:pPr>
    </w:p>
    <w:p w14:paraId="2E525859" w14:textId="77777777" w:rsidR="00653B84" w:rsidRDefault="00653B84" w:rsidP="00653B84">
      <w:pPr>
        <w:rPr>
          <w:rFonts w:ascii="FS Me" w:hAnsi="FS Me"/>
          <w:sz w:val="28"/>
        </w:rPr>
      </w:pPr>
    </w:p>
    <w:p w14:paraId="28142B9F" w14:textId="77777777" w:rsidR="00653B84" w:rsidRDefault="00653B84" w:rsidP="00653B84">
      <w:pPr>
        <w:rPr>
          <w:rFonts w:ascii="FS Me" w:hAnsi="FS Me"/>
          <w:sz w:val="28"/>
        </w:rPr>
      </w:pPr>
    </w:p>
    <w:p w14:paraId="28DA2BB5" w14:textId="77777777" w:rsidR="00653B84" w:rsidRDefault="00653B84" w:rsidP="00653B84">
      <w:pPr>
        <w:rPr>
          <w:rFonts w:ascii="FS Me" w:hAnsi="FS Me"/>
          <w:sz w:val="28"/>
        </w:rPr>
      </w:pPr>
    </w:p>
    <w:p w14:paraId="060C7EF8" w14:textId="7B540BEB" w:rsidR="00653B84" w:rsidRPr="00653B84" w:rsidRDefault="00653B84" w:rsidP="00653B84">
      <w:pPr>
        <w:rPr>
          <w:rFonts w:ascii="FS Me" w:hAnsi="FS Me"/>
          <w:b/>
          <w:bCs/>
          <w:color w:val="1F4E79" w:themeColor="accent1" w:themeShade="80"/>
          <w:sz w:val="28"/>
          <w:szCs w:val="24"/>
        </w:rPr>
      </w:pPr>
    </w:p>
    <w:sectPr w:rsidR="00653B84" w:rsidRPr="00653B84" w:rsidSect="00C955B3">
      <w:headerReference w:type="default" r:id="rId23"/>
      <w:headerReference w:type="first" r:id="rId24"/>
      <w:footerReference w:type="first" r:id="rId25"/>
      <w:type w:val="continuous"/>
      <w:pgSz w:w="11906" w:h="16838"/>
      <w:pgMar w:top="2061" w:right="340" w:bottom="426" w:left="340"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8B6D" w14:textId="77777777" w:rsidR="00327DF5" w:rsidRDefault="00327DF5" w:rsidP="004464B0">
      <w:pPr>
        <w:spacing w:after="0" w:line="240" w:lineRule="auto"/>
      </w:pPr>
      <w:r>
        <w:separator/>
      </w:r>
    </w:p>
  </w:endnote>
  <w:endnote w:type="continuationSeparator" w:id="0">
    <w:p w14:paraId="4BD7AF40" w14:textId="77777777" w:rsidR="00327DF5" w:rsidRDefault="00327DF5" w:rsidP="004464B0">
      <w:pPr>
        <w:spacing w:after="0" w:line="240" w:lineRule="auto"/>
      </w:pPr>
      <w:r>
        <w:continuationSeparator/>
      </w:r>
    </w:p>
  </w:endnote>
  <w:endnote w:type="continuationNotice" w:id="1">
    <w:p w14:paraId="235757B3" w14:textId="77777777" w:rsidR="00327DF5" w:rsidRDefault="00327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proofErr w:type="gramStart"/>
    <w:r w:rsidRPr="00510AE0">
      <w:rPr>
        <w:rFonts w:ascii="FS Me" w:hAnsi="FS Me" w:cs="Open Sans"/>
        <w:color w:val="141760"/>
        <w:sz w:val="18"/>
        <w:szCs w:val="18"/>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0ABD" w14:textId="77777777" w:rsidR="00327DF5" w:rsidRDefault="00327DF5" w:rsidP="004464B0">
      <w:pPr>
        <w:spacing w:after="0" w:line="240" w:lineRule="auto"/>
      </w:pPr>
      <w:r>
        <w:separator/>
      </w:r>
    </w:p>
  </w:footnote>
  <w:footnote w:type="continuationSeparator" w:id="0">
    <w:p w14:paraId="53A14441" w14:textId="77777777" w:rsidR="00327DF5" w:rsidRDefault="00327DF5" w:rsidP="004464B0">
      <w:pPr>
        <w:spacing w:after="0" w:line="240" w:lineRule="auto"/>
      </w:pPr>
      <w:r>
        <w:continuationSeparator/>
      </w:r>
    </w:p>
  </w:footnote>
  <w:footnote w:type="continuationNotice" w:id="1">
    <w:p w14:paraId="41EE4E8C" w14:textId="77777777" w:rsidR="00327DF5" w:rsidRDefault="00327DF5">
      <w:pPr>
        <w:spacing w:after="0" w:line="240" w:lineRule="auto"/>
      </w:pPr>
    </w:p>
  </w:footnote>
  <w:footnote w:id="2">
    <w:p w14:paraId="27FE688D" w14:textId="3E50E4DC" w:rsidR="00A77138" w:rsidRPr="006A3881" w:rsidRDefault="00A77138">
      <w:pPr>
        <w:pStyle w:val="FootnoteText"/>
        <w:rPr>
          <w:rFonts w:ascii="FS Me" w:hAnsi="FS Me"/>
        </w:rPr>
      </w:pPr>
      <w:r w:rsidRPr="006A3881">
        <w:rPr>
          <w:rStyle w:val="FootnoteReference"/>
          <w:rFonts w:ascii="FS Me" w:hAnsi="FS Me"/>
        </w:rPr>
        <w:footnoteRef/>
      </w:r>
      <w:r w:rsidRPr="006A3881">
        <w:rPr>
          <w:rFonts w:ascii="FS Me" w:hAnsi="FS Me"/>
        </w:rPr>
        <w:t xml:space="preserve"> </w:t>
      </w:r>
      <w:hyperlink r:id="rId1" w:history="1">
        <w:r w:rsidR="006A3881" w:rsidRPr="006A3881">
          <w:rPr>
            <w:rStyle w:val="Hyperlink"/>
            <w:rFonts w:ascii="FS Me" w:hAnsi="FS Me"/>
          </w:rPr>
          <w:t>https://www.ageuk.org.uk/scotland/latest-news/2021/december/another-lonely-and-anxious-christmas-for-tens-of-thousands-of-older-scots/</w:t>
        </w:r>
      </w:hyperlink>
      <w:r w:rsidR="006A3881" w:rsidRPr="006A3881">
        <w:rPr>
          <w:rFonts w:ascii="FS Me" w:hAnsi="FS Me"/>
        </w:rPr>
        <w:t xml:space="preserve"> </w:t>
      </w:r>
    </w:p>
  </w:footnote>
  <w:footnote w:id="3">
    <w:p w14:paraId="23C8D4BF" w14:textId="518F20CA" w:rsidR="00221586" w:rsidRDefault="00221586">
      <w:pPr>
        <w:pStyle w:val="FootnoteText"/>
      </w:pPr>
      <w:r>
        <w:rPr>
          <w:rStyle w:val="FootnoteReference"/>
        </w:rPr>
        <w:footnoteRef/>
      </w:r>
      <w:r>
        <w:t xml:space="preserve"> </w:t>
      </w:r>
      <w:hyperlink r:id="rId2" w:history="1">
        <w:r w:rsidR="008E687F" w:rsidRPr="008E687F">
          <w:rPr>
            <w:rStyle w:val="Hyperlink"/>
            <w:rFonts w:ascii="FS Me" w:hAnsi="FS Me"/>
          </w:rPr>
          <w:t>https://www.gov.scot/publications/scottish-household-survey-2019-supplementary-analysis/pages/2/</w:t>
        </w:r>
      </w:hyperlink>
      <w:r w:rsidR="008E687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E56F5"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E9BAQAAGAMAAAOAAAAZHJzL2Uyb0RvYy54bWzMV21v2zYQ/j5g/4Hg98WSLMkviFN4aRMM&#10;yNogydDPNEVZwiiSI+nI2a/fHfVi18nSot3W+YPCl7vj3cN77pjzN/tGkkdhXa3VisZnESVCcV3U&#10;aruivz1c/TSnxHmmCia1Eiv6JBx9c/HjD+etWYpEV1oWwhIwotyyNStaeW+Wk4njlWiYO9NGKNgs&#10;tW2Yh6ndTgrLWrDeyEkSRfmk1bYwVnPhHKy+7TbpRbBfloL7D2XphCdyRcE3H742fDf4nVycs+XW&#10;MlPVvHeDfYUXDasVHDqaess8IztbPzPV1Nxqp0t/xnUz0WVZcxFigGji6CSaa6t3JsSyXbZbM8IE&#10;0J7g9NVm+fvHa2vuza0FJFqzBSzCDGPZl7bBv+Al2QfInkbIxN4TDot5Os+zJKOEw16cTOdJ1oPK&#10;K0D+mR6v3n2imY+aizie43VMhoMnn7jTGkgQd8DAfRsG9xUzIkDrloDBrSV1AQFQolgDafqA8f2s&#10;9yRBl/BsEEKUiN/DMkoiMs7caP67I0pfVkxtxdpa3VaCFeBdHII5Uu3sODSyaX/VBRzDdl4HQydQ&#10;p3m8yBPABkCdTqdROkNjbDmgHs/zfBFBPiPqiyiPZt1pA3Rsaazz10I3BAcraoEI4SD2eON8h/Ig&#10;EgLRsi6uainDxG43l9KSRwakuQq//mLcsZhUpIXT8fZRS2nUD242tQdSy7pZ0XmEv857BOadKoKI&#10;Z7XsxnDfUsG1I1IITgeT32/2IIiLG108AWZWd+SFYgODSts/KWmBuCvq/tgxKyiRvyjAfRGnKTI9&#10;TNJslsDEHu9sjneY4mBqRT0l3fDSh+rQRbSG+ynrgNfBk95XSEb0r2dMNzxkUjKmUiAxgXkIZ4uJ&#10;9E2Mm0bZ7MC4aDqL0rzD93OM+zvN78q4ZKDcnd6pQhTkDlIVuCQFiU/J1ydElyWHXH+tPn025udU&#10;QT/Qidf4ghl7lPIv57DzT1KgnFR3ooQCA3UjCVZDexMjxxjnQvm+pFSsEB31soE6YH7UCAUyGETL&#10;JVButN0bwNb53DZgB2Z6eVQVoTuOytFrjnXKo0Y4WSs/Kje10vYlAxKi6k/u5Aeid9AcSDXS2xl+&#10;VUPNumHO3zILzRj4i5z/AJ9Saig5uh9RglXgpfV/tkaoXXOpoRQCpcG7MMSa4uUwLK1uPsI7ZI2V&#10;CbaGosK9HSZ9WSHwkuFivQ5i8AIwzN+oe8OHhoI1+WH/kVnTF24PJf+9HroVW57U704W70PpLyhW&#10;/0ULTQdCf+ceio0J7gIaZLaIsuFVMnTQZJ7FMe5jB03TPI2yPlGHVjy0xy/soEft719vjP1bpS+H&#10;/+f+eHjDBeKHZ2woRP2TG9/Jx/MgdfjH4OIvAAAA//8DAFBLAwQUAAYACAAAACEAZnsvnOEAAAAL&#10;AQAADwAAAGRycy9kb3ducmV2LnhtbEyPwWrDMBBE74X+g9hCb4mkhhjHtRxCaHsKhSaF0tvG2tgm&#10;lmQsxXb+vsqpOS77mHmTryfTsoF63zirQM4FMLKl042tFHwf3mcpMB/QamydJQVX8rAuHh9yzLQb&#10;7RcN+1CxGGJ9hgrqELqMc1/WZNDPXUc2/k6uNxji2Vdc9zjGcNPyFyESbrCxsaHGjrY1lef9xSj4&#10;GHHcLOTbsDufttffw/LzZydJqeenafMKLNAU/mG46Ud1KKLT0V2s9qxVsFgtI6lgJkWyAnYjRCLj&#10;vKOCNJXAi5zfbyj+AAAA//8DAFBLAQItABQABgAIAAAAIQC2gziS/gAAAOEBAAATAAAAAAAAAAAA&#10;AAAAAAAAAABbQ29udGVudF9UeXBlc10ueG1sUEsBAi0AFAAGAAgAAAAhADj9If/WAAAAlAEAAAsA&#10;AAAAAAAAAAAAAAAALwEAAF9yZWxzLy5yZWxzUEsBAi0AFAAGAAgAAAAhAA63sT0EBAAAYAwAAA4A&#10;AAAAAAAAAAAAAAAALgIAAGRycy9lMm9Eb2MueG1sUEsBAi0AFAAGAAgAAAAhAGZ7L5zhAAAACwEA&#10;AA8AAAAAAAAAAAAAAAAAXgYAAGRycy9kb3ducmV2LnhtbFBLBQYAAAAABAAEAPMAAABsBw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BEF8E6"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UE1QMAANwLAAAOAAAAZHJzL2Uyb0RvYy54bWzMVm1v2zYQ/j5g/4HQ98WSLMmWEadwkiYY&#10;kLVBk6GfaYp6wSiSI+nI6a/fHSX5Le1apEM7f6BJkTzePXfP3Z2/2baCPHFjGyWXQXQWBoRLpopG&#10;Vsvgz8eb3+YBsY7Kggol+TJ45jZ4c/HrL+edXvBY1UoU3BAQIu2i08ugdk4vJhPLat5Se6Y0l7BZ&#10;KtNSB0tTTQpDO5DeikkchtmkU6bQRjFuLXy97jeDCy+/LDlz78vSckfEMgDdnB+NH9c4Ti7O6aIy&#10;VNcNG9Sgr9CipY2ER3eirqmjZGOaF6LahhllVenOmGonqiwbxr0NYE0Unlhza9RGe1uqRVfpHUwA&#10;7QlOrxbL3j3dGv2g7w0g0ekKsPArtGVbmhb/QUuy9ZA97yDjW0cYfMySeZbGaUAY7EXxdB6nA6is&#10;BuRf3GP126Ob2e5mHkVzdMdkfHhypE6nIUDsHgP7fRg81FRzD61dAAb3hjTFMoBglbSFMH1E+y7V&#10;lsSoEr4NhxAl4rbwGUz13rb6TrG/LJHqqqay4itjVFdzWoB2kTfm4Govx6KQdfeHKuAZunHKCzqB&#10;OsmiPIsBGwB1Op2GyQyF0cWIejTPsjyEeEbU8zALZ/1rI3R0oY11t1y1BCfLwAAR/EP06c66HuXx&#10;CAq2SjTFTSOEX5hqfSUMeaJAmhv/GxxzdExI0sHr6H28JRXe92q2jQNSi6YFREP89dojMG9l4Y84&#10;2oh+Dv4WEtyOSCE4PUxuu956l+wcsFbFM0BnVM9hyDkwqZX5FJAO+LsM7N8banhAxO8S4M+jJEHC&#10;+0WSzmJYmMOd9eEOlQxELQMXkH565XyS6A1bgZvKxsOGWvaaDCpDTB4Qp5/uAyofA8pTmeQIBIb1&#10;99JuGqazPe3C6SxMsh7kr9HuSzd/Ju0i8E3Puw9qIwtekA8Qr0AowUm0C4CBgR7BMVT2Af9vSeqr&#10;Nr/kC+qBSryONOllfnmdfpk0UTzz7MWwLQWFqGOthvxjZQUBKCoopcyZU1ohYa+prXtiei72Pv8s&#10;3wZeQdLwZXCg/THLTjhlNbtp4JE7at09NVAIwTFItPcwlEIB3dUwCwhS73Pf/1tiyk17pSANRdBG&#10;aOanSGQnxmlpVPsReoAVpgPYGpmM+B1zmUAXwfhq5Y9B9dXU3ckHzcZkjvA+bj9So4ek6SDdvlNj&#10;paCLk9zZn/3mDPEDylc0HXn0k+sXFgXwBRSnNA/TsSMYq1c8T6MI97F6JUmWhCNVxjI4lqZvrF4H&#10;pefHFKVpn8fHUvD/LEr7/smXKt9C+vZqaHexRz1c+1P7pvziHwAAAP//AwBQSwMEFAAGAAgAAAAh&#10;ANEBzhPfAAAACQEAAA8AAABkcnMvZG93bnJldi54bWxMj0FLw0AUhO+C/2F5grd2s5WojXkppain&#10;ItgK4u01+5qEZndDdpuk/97tSY/DDDPf5KvJtGLg3jfOIqh5AoJt6XRjK4Sv/dvsGYQPZDW1zjLC&#10;hT2situbnDLtRvvJwy5UIpZYnxFCHUKXSenLmg35uevYRu/oekMhyr6SuqcxlptWLpLkURpqbFyo&#10;qeNNzeVpdzYI7yON6wf1OmxPx83lZ59+fG8VI97fTesXEIGn8BeGK35EhyIyHdzZai9ahHgkIMyU&#10;Spcgrn6yUCmIA8LTUoEscvn/QfELAAD//wMAUEsBAi0AFAAGAAgAAAAhALaDOJL+AAAA4QEAABMA&#10;AAAAAAAAAAAAAAAAAAAAAFtDb250ZW50X1R5cGVzXS54bWxQSwECLQAUAAYACAAAACEAOP0h/9YA&#10;AACUAQAACwAAAAAAAAAAAAAAAAAvAQAAX3JlbHMvLnJlbHNQSwECLQAUAAYACAAAACEAcA+FBNUD&#10;AADcCwAADgAAAAAAAAAAAAAAAAAuAgAAZHJzL2Uyb0RvYy54bWxQSwECLQAUAAYACAAAACEA0QHO&#10;E98AAAAJAQAADwAAAAAAAAAAAAAAAAAvBgAAZHJzL2Rvd25yZXYueG1sUEsFBgAAAAAEAAQA8wAA&#10;ADsHA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C3738"/>
    <w:multiLevelType w:val="hybridMultilevel"/>
    <w:tmpl w:val="60D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180EA2"/>
    <w:multiLevelType w:val="hybridMultilevel"/>
    <w:tmpl w:val="08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542D90"/>
    <w:multiLevelType w:val="hybridMultilevel"/>
    <w:tmpl w:val="2E8C2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52865"/>
    <w:multiLevelType w:val="hybridMultilevel"/>
    <w:tmpl w:val="B4E09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EC719D"/>
    <w:multiLevelType w:val="hybridMultilevel"/>
    <w:tmpl w:val="12E67A00"/>
    <w:lvl w:ilvl="0" w:tplc="B54E2036">
      <w:numFmt w:val="bullet"/>
      <w:lvlText w:val="-"/>
      <w:lvlJc w:val="left"/>
      <w:pPr>
        <w:ind w:left="927" w:hanging="360"/>
      </w:pPr>
      <w:rPr>
        <w:rFonts w:ascii="FS Me" w:eastAsiaTheme="minorHAnsi" w:hAnsi="FS Me"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BB779C"/>
    <w:multiLevelType w:val="hybridMultilevel"/>
    <w:tmpl w:val="CFBE3B8C"/>
    <w:lvl w:ilvl="0" w:tplc="FAF074D6">
      <w:numFmt w:val="bullet"/>
      <w:lvlText w:val="-"/>
      <w:lvlJc w:val="left"/>
      <w:pPr>
        <w:ind w:left="927" w:hanging="360"/>
      </w:pPr>
      <w:rPr>
        <w:rFonts w:ascii="FS Me" w:eastAsiaTheme="minorHAnsi" w:hAnsi="FS Me"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62530C"/>
    <w:multiLevelType w:val="multilevel"/>
    <w:tmpl w:val="74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C3B6D"/>
    <w:multiLevelType w:val="hybridMultilevel"/>
    <w:tmpl w:val="15083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CF184E"/>
    <w:multiLevelType w:val="hybridMultilevel"/>
    <w:tmpl w:val="40EAB5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C869A1"/>
    <w:multiLevelType w:val="hybridMultilevel"/>
    <w:tmpl w:val="093A3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F62F71"/>
    <w:multiLevelType w:val="hybridMultilevel"/>
    <w:tmpl w:val="73E6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
  </w:num>
  <w:num w:numId="4">
    <w:abstractNumId w:val="17"/>
  </w:num>
  <w:num w:numId="5">
    <w:abstractNumId w:val="19"/>
  </w:num>
  <w:num w:numId="6">
    <w:abstractNumId w:val="12"/>
  </w:num>
  <w:num w:numId="7">
    <w:abstractNumId w:val="6"/>
  </w:num>
  <w:num w:numId="8">
    <w:abstractNumId w:val="0"/>
  </w:num>
  <w:num w:numId="9">
    <w:abstractNumId w:val="0"/>
  </w:num>
  <w:num w:numId="10">
    <w:abstractNumId w:val="13"/>
  </w:num>
  <w:num w:numId="11">
    <w:abstractNumId w:val="14"/>
  </w:num>
  <w:num w:numId="12">
    <w:abstractNumId w:val="1"/>
  </w:num>
  <w:num w:numId="13">
    <w:abstractNumId w:val="10"/>
  </w:num>
  <w:num w:numId="14">
    <w:abstractNumId w:val="20"/>
  </w:num>
  <w:num w:numId="15">
    <w:abstractNumId w:val="21"/>
  </w:num>
  <w:num w:numId="16">
    <w:abstractNumId w:val="2"/>
  </w:num>
  <w:num w:numId="17">
    <w:abstractNumId w:val="18"/>
  </w:num>
  <w:num w:numId="18">
    <w:abstractNumId w:val="7"/>
  </w:num>
  <w:num w:numId="19">
    <w:abstractNumId w:val="5"/>
  </w:num>
  <w:num w:numId="20">
    <w:abstractNumId w:val="4"/>
  </w:num>
  <w:num w:numId="21">
    <w:abstractNumId w:val="15"/>
  </w:num>
  <w:num w:numId="22">
    <w:abstractNumId w:val="11"/>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14EA"/>
    <w:rsid w:val="00001854"/>
    <w:rsid w:val="00001C33"/>
    <w:rsid w:val="000054E7"/>
    <w:rsid w:val="000079FB"/>
    <w:rsid w:val="00011146"/>
    <w:rsid w:val="00013009"/>
    <w:rsid w:val="000151EB"/>
    <w:rsid w:val="000171EC"/>
    <w:rsid w:val="0002071B"/>
    <w:rsid w:val="000247C2"/>
    <w:rsid w:val="00026808"/>
    <w:rsid w:val="00027C9A"/>
    <w:rsid w:val="00027DCB"/>
    <w:rsid w:val="00041CCB"/>
    <w:rsid w:val="00046310"/>
    <w:rsid w:val="00051E83"/>
    <w:rsid w:val="00051F6D"/>
    <w:rsid w:val="00053DB0"/>
    <w:rsid w:val="00056770"/>
    <w:rsid w:val="00057B06"/>
    <w:rsid w:val="00060FE5"/>
    <w:rsid w:val="0006329E"/>
    <w:rsid w:val="000662DD"/>
    <w:rsid w:val="00067CF3"/>
    <w:rsid w:val="000714A0"/>
    <w:rsid w:val="0007263D"/>
    <w:rsid w:val="00075788"/>
    <w:rsid w:val="00076CC4"/>
    <w:rsid w:val="00081752"/>
    <w:rsid w:val="0008484E"/>
    <w:rsid w:val="00085A85"/>
    <w:rsid w:val="00085F6A"/>
    <w:rsid w:val="00086731"/>
    <w:rsid w:val="000876FC"/>
    <w:rsid w:val="00090FC9"/>
    <w:rsid w:val="000940B6"/>
    <w:rsid w:val="000A2DE4"/>
    <w:rsid w:val="000A430A"/>
    <w:rsid w:val="000A4676"/>
    <w:rsid w:val="000B0518"/>
    <w:rsid w:val="000B62C8"/>
    <w:rsid w:val="000B68B3"/>
    <w:rsid w:val="000C1726"/>
    <w:rsid w:val="000C1DCF"/>
    <w:rsid w:val="000C3DA1"/>
    <w:rsid w:val="000C417B"/>
    <w:rsid w:val="000C4D75"/>
    <w:rsid w:val="000C596B"/>
    <w:rsid w:val="000D5ABE"/>
    <w:rsid w:val="000E12F5"/>
    <w:rsid w:val="000E590D"/>
    <w:rsid w:val="000E67F5"/>
    <w:rsid w:val="000E74A8"/>
    <w:rsid w:val="000F1F80"/>
    <w:rsid w:val="000F5666"/>
    <w:rsid w:val="000F5F4C"/>
    <w:rsid w:val="000F77AF"/>
    <w:rsid w:val="0010718A"/>
    <w:rsid w:val="00107B7A"/>
    <w:rsid w:val="001125F6"/>
    <w:rsid w:val="0011390F"/>
    <w:rsid w:val="00120D6F"/>
    <w:rsid w:val="00126158"/>
    <w:rsid w:val="0013371C"/>
    <w:rsid w:val="00136EC2"/>
    <w:rsid w:val="00137E17"/>
    <w:rsid w:val="001419A7"/>
    <w:rsid w:val="00145814"/>
    <w:rsid w:val="00152625"/>
    <w:rsid w:val="00152D46"/>
    <w:rsid w:val="00153341"/>
    <w:rsid w:val="0015582F"/>
    <w:rsid w:val="00157031"/>
    <w:rsid w:val="00160939"/>
    <w:rsid w:val="00161B35"/>
    <w:rsid w:val="00166B2D"/>
    <w:rsid w:val="001719EB"/>
    <w:rsid w:val="001732AA"/>
    <w:rsid w:val="00173E83"/>
    <w:rsid w:val="00173FC5"/>
    <w:rsid w:val="0017409F"/>
    <w:rsid w:val="001741CA"/>
    <w:rsid w:val="001779F9"/>
    <w:rsid w:val="00183E70"/>
    <w:rsid w:val="00183FED"/>
    <w:rsid w:val="001840FD"/>
    <w:rsid w:val="00185F3B"/>
    <w:rsid w:val="00187411"/>
    <w:rsid w:val="00194421"/>
    <w:rsid w:val="00194C02"/>
    <w:rsid w:val="0019522F"/>
    <w:rsid w:val="001959CD"/>
    <w:rsid w:val="001A07F9"/>
    <w:rsid w:val="001A24DF"/>
    <w:rsid w:val="001A7AE6"/>
    <w:rsid w:val="001C4810"/>
    <w:rsid w:val="001D2135"/>
    <w:rsid w:val="001E1B15"/>
    <w:rsid w:val="001E2DDF"/>
    <w:rsid w:val="001F18FE"/>
    <w:rsid w:val="001F304D"/>
    <w:rsid w:val="001F3D28"/>
    <w:rsid w:val="001F5635"/>
    <w:rsid w:val="001F7BDA"/>
    <w:rsid w:val="00200309"/>
    <w:rsid w:val="002038B5"/>
    <w:rsid w:val="00221586"/>
    <w:rsid w:val="002306B9"/>
    <w:rsid w:val="00230BB7"/>
    <w:rsid w:val="00234B5D"/>
    <w:rsid w:val="00234D3D"/>
    <w:rsid w:val="00235591"/>
    <w:rsid w:val="0023754C"/>
    <w:rsid w:val="00241842"/>
    <w:rsid w:val="00254FEF"/>
    <w:rsid w:val="00256902"/>
    <w:rsid w:val="00261A6D"/>
    <w:rsid w:val="00263906"/>
    <w:rsid w:val="0026634D"/>
    <w:rsid w:val="00267F73"/>
    <w:rsid w:val="00270D4C"/>
    <w:rsid w:val="00272931"/>
    <w:rsid w:val="00275FF0"/>
    <w:rsid w:val="00280AA9"/>
    <w:rsid w:val="002834E4"/>
    <w:rsid w:val="00292C42"/>
    <w:rsid w:val="002A06DF"/>
    <w:rsid w:val="002A138A"/>
    <w:rsid w:val="002A40C2"/>
    <w:rsid w:val="002B321C"/>
    <w:rsid w:val="002B322C"/>
    <w:rsid w:val="002C3501"/>
    <w:rsid w:val="002D1E85"/>
    <w:rsid w:val="002D6247"/>
    <w:rsid w:val="002E39E1"/>
    <w:rsid w:val="002E5A27"/>
    <w:rsid w:val="002E6B49"/>
    <w:rsid w:val="002E7770"/>
    <w:rsid w:val="002F3A74"/>
    <w:rsid w:val="002F57D7"/>
    <w:rsid w:val="00301384"/>
    <w:rsid w:val="003015E9"/>
    <w:rsid w:val="00302218"/>
    <w:rsid w:val="0030367C"/>
    <w:rsid w:val="003073AD"/>
    <w:rsid w:val="00313227"/>
    <w:rsid w:val="00313C8A"/>
    <w:rsid w:val="00315B04"/>
    <w:rsid w:val="0031769E"/>
    <w:rsid w:val="003203CB"/>
    <w:rsid w:val="00323211"/>
    <w:rsid w:val="00323A0B"/>
    <w:rsid w:val="00324480"/>
    <w:rsid w:val="00327DF5"/>
    <w:rsid w:val="00327F3B"/>
    <w:rsid w:val="003322EA"/>
    <w:rsid w:val="003331B9"/>
    <w:rsid w:val="00336EA3"/>
    <w:rsid w:val="00342674"/>
    <w:rsid w:val="00345E02"/>
    <w:rsid w:val="00346A6A"/>
    <w:rsid w:val="003473D2"/>
    <w:rsid w:val="003505F2"/>
    <w:rsid w:val="0035266C"/>
    <w:rsid w:val="00361A9D"/>
    <w:rsid w:val="00364C10"/>
    <w:rsid w:val="003730EB"/>
    <w:rsid w:val="00374942"/>
    <w:rsid w:val="00376214"/>
    <w:rsid w:val="0039688A"/>
    <w:rsid w:val="003A1304"/>
    <w:rsid w:val="003A4D93"/>
    <w:rsid w:val="003B1744"/>
    <w:rsid w:val="003B187F"/>
    <w:rsid w:val="003B4EDA"/>
    <w:rsid w:val="003B7D4F"/>
    <w:rsid w:val="003C22D7"/>
    <w:rsid w:val="003C3329"/>
    <w:rsid w:val="003D185B"/>
    <w:rsid w:val="003D2525"/>
    <w:rsid w:val="003D2D00"/>
    <w:rsid w:val="003E0BE8"/>
    <w:rsid w:val="003E13A6"/>
    <w:rsid w:val="003E2F2F"/>
    <w:rsid w:val="003E6A95"/>
    <w:rsid w:val="00400EDA"/>
    <w:rsid w:val="004043D9"/>
    <w:rsid w:val="00404D90"/>
    <w:rsid w:val="00410853"/>
    <w:rsid w:val="004126B1"/>
    <w:rsid w:val="00412D9D"/>
    <w:rsid w:val="004151E6"/>
    <w:rsid w:val="00417143"/>
    <w:rsid w:val="004209CA"/>
    <w:rsid w:val="00422CD4"/>
    <w:rsid w:val="00426B47"/>
    <w:rsid w:val="004340C2"/>
    <w:rsid w:val="0043645A"/>
    <w:rsid w:val="00441AEC"/>
    <w:rsid w:val="00443F51"/>
    <w:rsid w:val="00444278"/>
    <w:rsid w:val="0044524E"/>
    <w:rsid w:val="004464B0"/>
    <w:rsid w:val="00452AFC"/>
    <w:rsid w:val="0046421B"/>
    <w:rsid w:val="00470EB8"/>
    <w:rsid w:val="004712C9"/>
    <w:rsid w:val="00471BFB"/>
    <w:rsid w:val="0047344C"/>
    <w:rsid w:val="00475C53"/>
    <w:rsid w:val="0047604C"/>
    <w:rsid w:val="00476053"/>
    <w:rsid w:val="00481272"/>
    <w:rsid w:val="00481876"/>
    <w:rsid w:val="00492F41"/>
    <w:rsid w:val="00497B40"/>
    <w:rsid w:val="004A00E5"/>
    <w:rsid w:val="004A2DD2"/>
    <w:rsid w:val="004A5C87"/>
    <w:rsid w:val="004A6836"/>
    <w:rsid w:val="004A6864"/>
    <w:rsid w:val="004A7559"/>
    <w:rsid w:val="004B0F22"/>
    <w:rsid w:val="004B3374"/>
    <w:rsid w:val="004B3389"/>
    <w:rsid w:val="004B5EC9"/>
    <w:rsid w:val="004B725E"/>
    <w:rsid w:val="004C28D9"/>
    <w:rsid w:val="004C5422"/>
    <w:rsid w:val="004C71DD"/>
    <w:rsid w:val="004D049E"/>
    <w:rsid w:val="004D1AF6"/>
    <w:rsid w:val="004D6A49"/>
    <w:rsid w:val="004E1B0D"/>
    <w:rsid w:val="004E3ECD"/>
    <w:rsid w:val="004F148D"/>
    <w:rsid w:val="004F14FC"/>
    <w:rsid w:val="005062C5"/>
    <w:rsid w:val="00510AE0"/>
    <w:rsid w:val="00510CF6"/>
    <w:rsid w:val="00513A12"/>
    <w:rsid w:val="00514F64"/>
    <w:rsid w:val="005156D9"/>
    <w:rsid w:val="00515B3D"/>
    <w:rsid w:val="00523031"/>
    <w:rsid w:val="00523BE3"/>
    <w:rsid w:val="0052620E"/>
    <w:rsid w:val="0053540E"/>
    <w:rsid w:val="00537C14"/>
    <w:rsid w:val="00544E24"/>
    <w:rsid w:val="00545D20"/>
    <w:rsid w:val="00545F0B"/>
    <w:rsid w:val="00547851"/>
    <w:rsid w:val="005568C6"/>
    <w:rsid w:val="00556C63"/>
    <w:rsid w:val="00563DD9"/>
    <w:rsid w:val="005740FE"/>
    <w:rsid w:val="00574E67"/>
    <w:rsid w:val="005812FD"/>
    <w:rsid w:val="00583668"/>
    <w:rsid w:val="00583CE9"/>
    <w:rsid w:val="00584C47"/>
    <w:rsid w:val="005865A3"/>
    <w:rsid w:val="00591B4E"/>
    <w:rsid w:val="00592BD3"/>
    <w:rsid w:val="005942A0"/>
    <w:rsid w:val="00594E3F"/>
    <w:rsid w:val="005958E9"/>
    <w:rsid w:val="00597451"/>
    <w:rsid w:val="005A0252"/>
    <w:rsid w:val="005A21B2"/>
    <w:rsid w:val="005A3D9C"/>
    <w:rsid w:val="005A4A1A"/>
    <w:rsid w:val="005A51AC"/>
    <w:rsid w:val="005A7269"/>
    <w:rsid w:val="005B0DD8"/>
    <w:rsid w:val="005B3619"/>
    <w:rsid w:val="005C0601"/>
    <w:rsid w:val="005C5F0E"/>
    <w:rsid w:val="005D0EC5"/>
    <w:rsid w:val="005D2B02"/>
    <w:rsid w:val="005E6DE3"/>
    <w:rsid w:val="005F0233"/>
    <w:rsid w:val="005F2D4A"/>
    <w:rsid w:val="005F4794"/>
    <w:rsid w:val="005F5093"/>
    <w:rsid w:val="0060041C"/>
    <w:rsid w:val="00601ACE"/>
    <w:rsid w:val="00604B67"/>
    <w:rsid w:val="00605306"/>
    <w:rsid w:val="00612C99"/>
    <w:rsid w:val="00614B20"/>
    <w:rsid w:val="006174FD"/>
    <w:rsid w:val="006215DD"/>
    <w:rsid w:val="00623C76"/>
    <w:rsid w:val="0063256F"/>
    <w:rsid w:val="006421D7"/>
    <w:rsid w:val="00642268"/>
    <w:rsid w:val="00642F8E"/>
    <w:rsid w:val="0064321B"/>
    <w:rsid w:val="00643352"/>
    <w:rsid w:val="00644D00"/>
    <w:rsid w:val="0064721F"/>
    <w:rsid w:val="006473A6"/>
    <w:rsid w:val="00653B84"/>
    <w:rsid w:val="00654BD5"/>
    <w:rsid w:val="00655320"/>
    <w:rsid w:val="00665D3A"/>
    <w:rsid w:val="00667E51"/>
    <w:rsid w:val="006709E9"/>
    <w:rsid w:val="00671806"/>
    <w:rsid w:val="00674CD4"/>
    <w:rsid w:val="006814A7"/>
    <w:rsid w:val="00681D57"/>
    <w:rsid w:val="00684BD2"/>
    <w:rsid w:val="00684E42"/>
    <w:rsid w:val="0068572D"/>
    <w:rsid w:val="006920AA"/>
    <w:rsid w:val="006A2A12"/>
    <w:rsid w:val="006A3881"/>
    <w:rsid w:val="006A7908"/>
    <w:rsid w:val="006A7EA1"/>
    <w:rsid w:val="006B1676"/>
    <w:rsid w:val="006B2441"/>
    <w:rsid w:val="006B51A1"/>
    <w:rsid w:val="006C1050"/>
    <w:rsid w:val="006C6834"/>
    <w:rsid w:val="006D1F33"/>
    <w:rsid w:val="006D3181"/>
    <w:rsid w:val="006D7509"/>
    <w:rsid w:val="006D756A"/>
    <w:rsid w:val="006E2013"/>
    <w:rsid w:val="006E27E9"/>
    <w:rsid w:val="006E2E2E"/>
    <w:rsid w:val="006E5D06"/>
    <w:rsid w:val="006F2F85"/>
    <w:rsid w:val="006F7943"/>
    <w:rsid w:val="00703B3B"/>
    <w:rsid w:val="00705926"/>
    <w:rsid w:val="0071258A"/>
    <w:rsid w:val="00712EC7"/>
    <w:rsid w:val="0072014A"/>
    <w:rsid w:val="007202DC"/>
    <w:rsid w:val="00720313"/>
    <w:rsid w:val="00723669"/>
    <w:rsid w:val="007332BA"/>
    <w:rsid w:val="00733BC0"/>
    <w:rsid w:val="00737940"/>
    <w:rsid w:val="0074078A"/>
    <w:rsid w:val="00746502"/>
    <w:rsid w:val="0074652D"/>
    <w:rsid w:val="00746805"/>
    <w:rsid w:val="007473BB"/>
    <w:rsid w:val="00753C07"/>
    <w:rsid w:val="007555A3"/>
    <w:rsid w:val="0076003A"/>
    <w:rsid w:val="00762CD7"/>
    <w:rsid w:val="00763845"/>
    <w:rsid w:val="0076441F"/>
    <w:rsid w:val="0076758F"/>
    <w:rsid w:val="0077166D"/>
    <w:rsid w:val="007745AD"/>
    <w:rsid w:val="00776753"/>
    <w:rsid w:val="00777953"/>
    <w:rsid w:val="007800CF"/>
    <w:rsid w:val="00782C15"/>
    <w:rsid w:val="00783088"/>
    <w:rsid w:val="007833AF"/>
    <w:rsid w:val="00787179"/>
    <w:rsid w:val="007906C7"/>
    <w:rsid w:val="0079666A"/>
    <w:rsid w:val="00796CC7"/>
    <w:rsid w:val="007A0EDE"/>
    <w:rsid w:val="007A13F3"/>
    <w:rsid w:val="007A1E7F"/>
    <w:rsid w:val="007A234F"/>
    <w:rsid w:val="007A5C47"/>
    <w:rsid w:val="007A7B7E"/>
    <w:rsid w:val="007B2A1A"/>
    <w:rsid w:val="007C3F3D"/>
    <w:rsid w:val="007C5125"/>
    <w:rsid w:val="007C601F"/>
    <w:rsid w:val="007C7B4A"/>
    <w:rsid w:val="007E0CA4"/>
    <w:rsid w:val="007E503F"/>
    <w:rsid w:val="007F02DC"/>
    <w:rsid w:val="007F13E5"/>
    <w:rsid w:val="007F2BF4"/>
    <w:rsid w:val="007F3C74"/>
    <w:rsid w:val="007F479B"/>
    <w:rsid w:val="007F49E7"/>
    <w:rsid w:val="007F6D35"/>
    <w:rsid w:val="007F78E4"/>
    <w:rsid w:val="00806A1B"/>
    <w:rsid w:val="00812D91"/>
    <w:rsid w:val="00813B49"/>
    <w:rsid w:val="00814CC6"/>
    <w:rsid w:val="00814CD7"/>
    <w:rsid w:val="008175F3"/>
    <w:rsid w:val="00817C49"/>
    <w:rsid w:val="00821F38"/>
    <w:rsid w:val="0082596A"/>
    <w:rsid w:val="008349CD"/>
    <w:rsid w:val="00834D3B"/>
    <w:rsid w:val="00840AF1"/>
    <w:rsid w:val="008449B2"/>
    <w:rsid w:val="00846137"/>
    <w:rsid w:val="00853F1E"/>
    <w:rsid w:val="00857273"/>
    <w:rsid w:val="0085736A"/>
    <w:rsid w:val="00861153"/>
    <w:rsid w:val="00861CCF"/>
    <w:rsid w:val="008647E9"/>
    <w:rsid w:val="0087124C"/>
    <w:rsid w:val="00874A08"/>
    <w:rsid w:val="00876658"/>
    <w:rsid w:val="008767CB"/>
    <w:rsid w:val="00882E0A"/>
    <w:rsid w:val="008862C4"/>
    <w:rsid w:val="008A1409"/>
    <w:rsid w:val="008A4328"/>
    <w:rsid w:val="008A5FAC"/>
    <w:rsid w:val="008B3C57"/>
    <w:rsid w:val="008B47DB"/>
    <w:rsid w:val="008B503B"/>
    <w:rsid w:val="008C0199"/>
    <w:rsid w:val="008C3304"/>
    <w:rsid w:val="008C4AB6"/>
    <w:rsid w:val="008C5427"/>
    <w:rsid w:val="008C5CB1"/>
    <w:rsid w:val="008D1643"/>
    <w:rsid w:val="008D173B"/>
    <w:rsid w:val="008D26E4"/>
    <w:rsid w:val="008D6666"/>
    <w:rsid w:val="008E687F"/>
    <w:rsid w:val="008F39AB"/>
    <w:rsid w:val="00900E4A"/>
    <w:rsid w:val="0090235D"/>
    <w:rsid w:val="0091151D"/>
    <w:rsid w:val="00911EAC"/>
    <w:rsid w:val="00926879"/>
    <w:rsid w:val="00926D25"/>
    <w:rsid w:val="0093028C"/>
    <w:rsid w:val="0093192C"/>
    <w:rsid w:val="009337E1"/>
    <w:rsid w:val="00936E34"/>
    <w:rsid w:val="00937AEB"/>
    <w:rsid w:val="009446BA"/>
    <w:rsid w:val="00945F20"/>
    <w:rsid w:val="009556D3"/>
    <w:rsid w:val="009565B4"/>
    <w:rsid w:val="00956947"/>
    <w:rsid w:val="00966CA4"/>
    <w:rsid w:val="009702A4"/>
    <w:rsid w:val="00972300"/>
    <w:rsid w:val="00972BB5"/>
    <w:rsid w:val="0097549C"/>
    <w:rsid w:val="0098117E"/>
    <w:rsid w:val="00981B4A"/>
    <w:rsid w:val="009835E4"/>
    <w:rsid w:val="00983710"/>
    <w:rsid w:val="00983F1C"/>
    <w:rsid w:val="00987AA8"/>
    <w:rsid w:val="00995F7B"/>
    <w:rsid w:val="00996585"/>
    <w:rsid w:val="009966F0"/>
    <w:rsid w:val="009A0857"/>
    <w:rsid w:val="009A0CF9"/>
    <w:rsid w:val="009A4B40"/>
    <w:rsid w:val="009A60DB"/>
    <w:rsid w:val="009A6544"/>
    <w:rsid w:val="009A6B11"/>
    <w:rsid w:val="009B2D0B"/>
    <w:rsid w:val="009B2FB7"/>
    <w:rsid w:val="009B43A1"/>
    <w:rsid w:val="009C1B5C"/>
    <w:rsid w:val="009C5600"/>
    <w:rsid w:val="009C7198"/>
    <w:rsid w:val="009D57CE"/>
    <w:rsid w:val="009E303C"/>
    <w:rsid w:val="009E592F"/>
    <w:rsid w:val="009E5D3E"/>
    <w:rsid w:val="009F0844"/>
    <w:rsid w:val="009F0A0A"/>
    <w:rsid w:val="009F2B43"/>
    <w:rsid w:val="009F5B5B"/>
    <w:rsid w:val="009F6159"/>
    <w:rsid w:val="00A01377"/>
    <w:rsid w:val="00A018F5"/>
    <w:rsid w:val="00A01F33"/>
    <w:rsid w:val="00A05418"/>
    <w:rsid w:val="00A112EB"/>
    <w:rsid w:val="00A1208C"/>
    <w:rsid w:val="00A1435F"/>
    <w:rsid w:val="00A15ABB"/>
    <w:rsid w:val="00A15FCB"/>
    <w:rsid w:val="00A16EAE"/>
    <w:rsid w:val="00A21F32"/>
    <w:rsid w:val="00A26596"/>
    <w:rsid w:val="00A27484"/>
    <w:rsid w:val="00A27DBF"/>
    <w:rsid w:val="00A3197A"/>
    <w:rsid w:val="00A31D22"/>
    <w:rsid w:val="00A34EEA"/>
    <w:rsid w:val="00A37C31"/>
    <w:rsid w:val="00A41A1B"/>
    <w:rsid w:val="00A44884"/>
    <w:rsid w:val="00A52D7B"/>
    <w:rsid w:val="00A52F6B"/>
    <w:rsid w:val="00A56585"/>
    <w:rsid w:val="00A572B7"/>
    <w:rsid w:val="00A60518"/>
    <w:rsid w:val="00A62378"/>
    <w:rsid w:val="00A63B90"/>
    <w:rsid w:val="00A6425E"/>
    <w:rsid w:val="00A66DE2"/>
    <w:rsid w:val="00A74ACB"/>
    <w:rsid w:val="00A76E16"/>
    <w:rsid w:val="00A76FB8"/>
    <w:rsid w:val="00A77138"/>
    <w:rsid w:val="00A8482A"/>
    <w:rsid w:val="00A9147A"/>
    <w:rsid w:val="00A91DCF"/>
    <w:rsid w:val="00A94C36"/>
    <w:rsid w:val="00A95EE9"/>
    <w:rsid w:val="00AA03DD"/>
    <w:rsid w:val="00AA1987"/>
    <w:rsid w:val="00AA7A83"/>
    <w:rsid w:val="00AC5A30"/>
    <w:rsid w:val="00AD18CA"/>
    <w:rsid w:val="00AD34FF"/>
    <w:rsid w:val="00AD71B6"/>
    <w:rsid w:val="00AE066C"/>
    <w:rsid w:val="00AE1B5A"/>
    <w:rsid w:val="00AF1028"/>
    <w:rsid w:val="00AF1CD1"/>
    <w:rsid w:val="00AF4029"/>
    <w:rsid w:val="00AF77A4"/>
    <w:rsid w:val="00B0103D"/>
    <w:rsid w:val="00B017A9"/>
    <w:rsid w:val="00B043FC"/>
    <w:rsid w:val="00B10442"/>
    <w:rsid w:val="00B24C5E"/>
    <w:rsid w:val="00B3429F"/>
    <w:rsid w:val="00B35911"/>
    <w:rsid w:val="00B36B1F"/>
    <w:rsid w:val="00B416C2"/>
    <w:rsid w:val="00B444CF"/>
    <w:rsid w:val="00B46AE1"/>
    <w:rsid w:val="00B51310"/>
    <w:rsid w:val="00B56DB4"/>
    <w:rsid w:val="00B60E48"/>
    <w:rsid w:val="00B6139D"/>
    <w:rsid w:val="00B61A4B"/>
    <w:rsid w:val="00B62FE0"/>
    <w:rsid w:val="00B70BB3"/>
    <w:rsid w:val="00B74119"/>
    <w:rsid w:val="00B775C1"/>
    <w:rsid w:val="00B81DC5"/>
    <w:rsid w:val="00B85946"/>
    <w:rsid w:val="00B8736D"/>
    <w:rsid w:val="00B87DB3"/>
    <w:rsid w:val="00B930C0"/>
    <w:rsid w:val="00B96EB3"/>
    <w:rsid w:val="00BA0625"/>
    <w:rsid w:val="00BA0BBA"/>
    <w:rsid w:val="00BA3978"/>
    <w:rsid w:val="00BA6A04"/>
    <w:rsid w:val="00BA75DB"/>
    <w:rsid w:val="00BB0013"/>
    <w:rsid w:val="00BB040A"/>
    <w:rsid w:val="00BB32DF"/>
    <w:rsid w:val="00BB4945"/>
    <w:rsid w:val="00BB721E"/>
    <w:rsid w:val="00BB7FA1"/>
    <w:rsid w:val="00BC091A"/>
    <w:rsid w:val="00BC18B7"/>
    <w:rsid w:val="00BC27CE"/>
    <w:rsid w:val="00BC66A7"/>
    <w:rsid w:val="00BD3EE3"/>
    <w:rsid w:val="00BD57C9"/>
    <w:rsid w:val="00BD6169"/>
    <w:rsid w:val="00BD6D9C"/>
    <w:rsid w:val="00BE20AF"/>
    <w:rsid w:val="00BE3E98"/>
    <w:rsid w:val="00BE7FB3"/>
    <w:rsid w:val="00BF27B3"/>
    <w:rsid w:val="00BF42DB"/>
    <w:rsid w:val="00BF7A2B"/>
    <w:rsid w:val="00C064DC"/>
    <w:rsid w:val="00C07437"/>
    <w:rsid w:val="00C11813"/>
    <w:rsid w:val="00C1372E"/>
    <w:rsid w:val="00C13F3E"/>
    <w:rsid w:val="00C16571"/>
    <w:rsid w:val="00C2025D"/>
    <w:rsid w:val="00C22280"/>
    <w:rsid w:val="00C23984"/>
    <w:rsid w:val="00C2416E"/>
    <w:rsid w:val="00C24D01"/>
    <w:rsid w:val="00C32674"/>
    <w:rsid w:val="00C34831"/>
    <w:rsid w:val="00C40E03"/>
    <w:rsid w:val="00C50E35"/>
    <w:rsid w:val="00C51029"/>
    <w:rsid w:val="00C513F3"/>
    <w:rsid w:val="00C517B0"/>
    <w:rsid w:val="00C522E0"/>
    <w:rsid w:val="00C52AA6"/>
    <w:rsid w:val="00C549EC"/>
    <w:rsid w:val="00C57FA5"/>
    <w:rsid w:val="00C72054"/>
    <w:rsid w:val="00C7415E"/>
    <w:rsid w:val="00C822E3"/>
    <w:rsid w:val="00C824EF"/>
    <w:rsid w:val="00C955B3"/>
    <w:rsid w:val="00C95AFB"/>
    <w:rsid w:val="00C97BC6"/>
    <w:rsid w:val="00C97F63"/>
    <w:rsid w:val="00CA4ECE"/>
    <w:rsid w:val="00CB09EB"/>
    <w:rsid w:val="00CB0D4D"/>
    <w:rsid w:val="00CB114F"/>
    <w:rsid w:val="00CB28EF"/>
    <w:rsid w:val="00CB31D0"/>
    <w:rsid w:val="00CC2278"/>
    <w:rsid w:val="00CC25B0"/>
    <w:rsid w:val="00CC42A6"/>
    <w:rsid w:val="00CC689E"/>
    <w:rsid w:val="00CD2E2A"/>
    <w:rsid w:val="00CD4F65"/>
    <w:rsid w:val="00CD4FE3"/>
    <w:rsid w:val="00CD72F7"/>
    <w:rsid w:val="00CE26CF"/>
    <w:rsid w:val="00CE2E31"/>
    <w:rsid w:val="00CE6542"/>
    <w:rsid w:val="00CF0285"/>
    <w:rsid w:val="00CF0928"/>
    <w:rsid w:val="00CF10F4"/>
    <w:rsid w:val="00D025DB"/>
    <w:rsid w:val="00D115AC"/>
    <w:rsid w:val="00D13E6D"/>
    <w:rsid w:val="00D33A65"/>
    <w:rsid w:val="00D33D99"/>
    <w:rsid w:val="00D343AB"/>
    <w:rsid w:val="00D40353"/>
    <w:rsid w:val="00D44F7E"/>
    <w:rsid w:val="00D5288B"/>
    <w:rsid w:val="00D5449A"/>
    <w:rsid w:val="00D57584"/>
    <w:rsid w:val="00D67DC5"/>
    <w:rsid w:val="00D71EDD"/>
    <w:rsid w:val="00D76C82"/>
    <w:rsid w:val="00D91280"/>
    <w:rsid w:val="00D97AC9"/>
    <w:rsid w:val="00DA1D45"/>
    <w:rsid w:val="00DA33A1"/>
    <w:rsid w:val="00DA4039"/>
    <w:rsid w:val="00DA45EA"/>
    <w:rsid w:val="00DA6A8F"/>
    <w:rsid w:val="00DA7D75"/>
    <w:rsid w:val="00DB2359"/>
    <w:rsid w:val="00DC3597"/>
    <w:rsid w:val="00DC36A8"/>
    <w:rsid w:val="00DC4D0E"/>
    <w:rsid w:val="00DC5643"/>
    <w:rsid w:val="00DD1B25"/>
    <w:rsid w:val="00DD23F8"/>
    <w:rsid w:val="00DD3BB8"/>
    <w:rsid w:val="00DD3D9C"/>
    <w:rsid w:val="00DD4931"/>
    <w:rsid w:val="00DD7D37"/>
    <w:rsid w:val="00DE00D7"/>
    <w:rsid w:val="00DE1743"/>
    <w:rsid w:val="00DE2AAA"/>
    <w:rsid w:val="00DE6472"/>
    <w:rsid w:val="00DE6B00"/>
    <w:rsid w:val="00DF505D"/>
    <w:rsid w:val="00DF610B"/>
    <w:rsid w:val="00DF6F7C"/>
    <w:rsid w:val="00DF701F"/>
    <w:rsid w:val="00E024B2"/>
    <w:rsid w:val="00E03405"/>
    <w:rsid w:val="00E12B14"/>
    <w:rsid w:val="00E13171"/>
    <w:rsid w:val="00E24DFE"/>
    <w:rsid w:val="00E31A71"/>
    <w:rsid w:val="00E332B2"/>
    <w:rsid w:val="00E40A0A"/>
    <w:rsid w:val="00E41C0A"/>
    <w:rsid w:val="00E47560"/>
    <w:rsid w:val="00E47CBA"/>
    <w:rsid w:val="00E47F18"/>
    <w:rsid w:val="00E51989"/>
    <w:rsid w:val="00E52F47"/>
    <w:rsid w:val="00E618DF"/>
    <w:rsid w:val="00E625C0"/>
    <w:rsid w:val="00E63290"/>
    <w:rsid w:val="00E7636B"/>
    <w:rsid w:val="00E81390"/>
    <w:rsid w:val="00E831B7"/>
    <w:rsid w:val="00E862C5"/>
    <w:rsid w:val="00E90EC8"/>
    <w:rsid w:val="00E95A1B"/>
    <w:rsid w:val="00E9656B"/>
    <w:rsid w:val="00E96CC8"/>
    <w:rsid w:val="00EA02D9"/>
    <w:rsid w:val="00EA1B3D"/>
    <w:rsid w:val="00EB014B"/>
    <w:rsid w:val="00EB0C87"/>
    <w:rsid w:val="00EB1524"/>
    <w:rsid w:val="00EB2A56"/>
    <w:rsid w:val="00EB32C4"/>
    <w:rsid w:val="00EB348B"/>
    <w:rsid w:val="00EB5166"/>
    <w:rsid w:val="00EB56C3"/>
    <w:rsid w:val="00EC21F9"/>
    <w:rsid w:val="00EC5017"/>
    <w:rsid w:val="00ED215E"/>
    <w:rsid w:val="00ED3132"/>
    <w:rsid w:val="00ED7481"/>
    <w:rsid w:val="00EE3F6C"/>
    <w:rsid w:val="00EF4E7A"/>
    <w:rsid w:val="00F03E7F"/>
    <w:rsid w:val="00F10CD5"/>
    <w:rsid w:val="00F14D75"/>
    <w:rsid w:val="00F24186"/>
    <w:rsid w:val="00F26F59"/>
    <w:rsid w:val="00F304E2"/>
    <w:rsid w:val="00F31308"/>
    <w:rsid w:val="00F31902"/>
    <w:rsid w:val="00F3567C"/>
    <w:rsid w:val="00F405C3"/>
    <w:rsid w:val="00F448D5"/>
    <w:rsid w:val="00F532FA"/>
    <w:rsid w:val="00F577B2"/>
    <w:rsid w:val="00F70A2C"/>
    <w:rsid w:val="00F70B23"/>
    <w:rsid w:val="00F75C1A"/>
    <w:rsid w:val="00F77AEB"/>
    <w:rsid w:val="00F83F79"/>
    <w:rsid w:val="00F84C71"/>
    <w:rsid w:val="00F85329"/>
    <w:rsid w:val="00F9302C"/>
    <w:rsid w:val="00F94EBF"/>
    <w:rsid w:val="00FA1F79"/>
    <w:rsid w:val="00FA22F1"/>
    <w:rsid w:val="00FA42AD"/>
    <w:rsid w:val="00FC6014"/>
    <w:rsid w:val="00FD0884"/>
    <w:rsid w:val="00FD1808"/>
    <w:rsid w:val="00FD2BEA"/>
    <w:rsid w:val="00FD536C"/>
    <w:rsid w:val="00FD5AC1"/>
    <w:rsid w:val="00FE0EFB"/>
    <w:rsid w:val="00FE277E"/>
    <w:rsid w:val="00FE4747"/>
    <w:rsid w:val="00FE5D52"/>
    <w:rsid w:val="00FE6458"/>
    <w:rsid w:val="00FE6B5E"/>
    <w:rsid w:val="00FE6D77"/>
    <w:rsid w:val="00FF4684"/>
    <w:rsid w:val="00FF5B85"/>
    <w:rsid w:val="00FF5F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9DCB"/>
  <w15:chartTrackingRefBased/>
  <w15:docId w15:val="{F9C1F7D7-C282-46E1-83FA-2EC1B84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 w:type="paragraph" w:styleId="EndnoteText">
    <w:name w:val="endnote text"/>
    <w:basedOn w:val="Normal"/>
    <w:link w:val="EndnoteTextChar"/>
    <w:uiPriority w:val="99"/>
    <w:unhideWhenUsed/>
    <w:rsid w:val="00612C99"/>
    <w:pPr>
      <w:spacing w:after="0" w:line="240" w:lineRule="auto"/>
    </w:pPr>
    <w:rPr>
      <w:sz w:val="20"/>
      <w:szCs w:val="20"/>
    </w:rPr>
  </w:style>
  <w:style w:type="character" w:customStyle="1" w:styleId="EndnoteTextChar">
    <w:name w:val="Endnote Text Char"/>
    <w:basedOn w:val="DefaultParagraphFont"/>
    <w:link w:val="EndnoteText"/>
    <w:uiPriority w:val="99"/>
    <w:rsid w:val="00612C99"/>
    <w:rPr>
      <w:sz w:val="20"/>
      <w:szCs w:val="20"/>
    </w:rPr>
  </w:style>
  <w:style w:type="character" w:styleId="EndnoteReference">
    <w:name w:val="endnote reference"/>
    <w:basedOn w:val="DefaultParagraphFont"/>
    <w:uiPriority w:val="99"/>
    <w:semiHidden/>
    <w:unhideWhenUsed/>
    <w:rsid w:val="00612C99"/>
    <w:rPr>
      <w:vertAlign w:val="superscript"/>
    </w:rPr>
  </w:style>
  <w:style w:type="character" w:styleId="FollowedHyperlink">
    <w:name w:val="FollowedHyperlink"/>
    <w:basedOn w:val="DefaultParagraphFont"/>
    <w:uiPriority w:val="99"/>
    <w:semiHidden/>
    <w:unhideWhenUsed/>
    <w:rsid w:val="000C4D75"/>
    <w:rPr>
      <w:color w:val="954F72" w:themeColor="followedHyperlink"/>
      <w:u w:val="single"/>
    </w:rPr>
  </w:style>
  <w:style w:type="character" w:styleId="CommentReference">
    <w:name w:val="annotation reference"/>
    <w:basedOn w:val="DefaultParagraphFont"/>
    <w:uiPriority w:val="99"/>
    <w:semiHidden/>
    <w:unhideWhenUsed/>
    <w:rsid w:val="000C596B"/>
    <w:rPr>
      <w:sz w:val="16"/>
      <w:szCs w:val="16"/>
    </w:rPr>
  </w:style>
  <w:style w:type="paragraph" w:styleId="CommentText">
    <w:name w:val="annotation text"/>
    <w:basedOn w:val="Normal"/>
    <w:link w:val="CommentTextChar"/>
    <w:uiPriority w:val="99"/>
    <w:semiHidden/>
    <w:unhideWhenUsed/>
    <w:rsid w:val="000C596B"/>
    <w:pPr>
      <w:spacing w:line="240" w:lineRule="auto"/>
    </w:pPr>
    <w:rPr>
      <w:sz w:val="20"/>
      <w:szCs w:val="20"/>
    </w:rPr>
  </w:style>
  <w:style w:type="character" w:customStyle="1" w:styleId="CommentTextChar">
    <w:name w:val="Comment Text Char"/>
    <w:basedOn w:val="DefaultParagraphFont"/>
    <w:link w:val="CommentText"/>
    <w:uiPriority w:val="99"/>
    <w:semiHidden/>
    <w:rsid w:val="000C596B"/>
    <w:rPr>
      <w:sz w:val="20"/>
      <w:szCs w:val="20"/>
    </w:rPr>
  </w:style>
  <w:style w:type="paragraph" w:styleId="CommentSubject">
    <w:name w:val="annotation subject"/>
    <w:basedOn w:val="CommentText"/>
    <w:next w:val="CommentText"/>
    <w:link w:val="CommentSubjectChar"/>
    <w:uiPriority w:val="99"/>
    <w:semiHidden/>
    <w:unhideWhenUsed/>
    <w:rsid w:val="000C596B"/>
    <w:rPr>
      <w:b/>
      <w:bCs/>
    </w:rPr>
  </w:style>
  <w:style w:type="character" w:customStyle="1" w:styleId="CommentSubjectChar">
    <w:name w:val="Comment Subject Char"/>
    <w:basedOn w:val="CommentTextChar"/>
    <w:link w:val="CommentSubject"/>
    <w:uiPriority w:val="99"/>
    <w:semiHidden/>
    <w:rsid w:val="000C596B"/>
    <w:rPr>
      <w:b/>
      <w:bCs/>
      <w:sz w:val="20"/>
      <w:szCs w:val="20"/>
    </w:rPr>
  </w:style>
  <w:style w:type="paragraph" w:customStyle="1" w:styleId="paragraph">
    <w:name w:val="paragraph"/>
    <w:basedOn w:val="Normal"/>
    <w:rsid w:val="00203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38B5"/>
  </w:style>
  <w:style w:type="character" w:customStyle="1" w:styleId="eop">
    <w:name w:val="eop"/>
    <w:basedOn w:val="DefaultParagraphFont"/>
    <w:rsid w:val="0020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061">
      <w:bodyDiv w:val="1"/>
      <w:marLeft w:val="0"/>
      <w:marRight w:val="0"/>
      <w:marTop w:val="0"/>
      <w:marBottom w:val="0"/>
      <w:divBdr>
        <w:top w:val="none" w:sz="0" w:space="0" w:color="auto"/>
        <w:left w:val="none" w:sz="0" w:space="0" w:color="auto"/>
        <w:bottom w:val="none" w:sz="0" w:space="0" w:color="auto"/>
        <w:right w:val="none" w:sz="0" w:space="0" w:color="auto"/>
      </w:divBdr>
    </w:div>
    <w:div w:id="219485565">
      <w:bodyDiv w:val="1"/>
      <w:marLeft w:val="0"/>
      <w:marRight w:val="0"/>
      <w:marTop w:val="0"/>
      <w:marBottom w:val="0"/>
      <w:divBdr>
        <w:top w:val="none" w:sz="0" w:space="0" w:color="auto"/>
        <w:left w:val="none" w:sz="0" w:space="0" w:color="auto"/>
        <w:bottom w:val="none" w:sz="0" w:space="0" w:color="auto"/>
        <w:right w:val="none" w:sz="0" w:space="0" w:color="auto"/>
      </w:divBdr>
    </w:div>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771046818">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018311597">
      <w:bodyDiv w:val="1"/>
      <w:marLeft w:val="0"/>
      <w:marRight w:val="0"/>
      <w:marTop w:val="0"/>
      <w:marBottom w:val="0"/>
      <w:divBdr>
        <w:top w:val="none" w:sz="0" w:space="0" w:color="auto"/>
        <w:left w:val="none" w:sz="0" w:space="0" w:color="auto"/>
        <w:bottom w:val="none" w:sz="0" w:space="0" w:color="auto"/>
        <w:right w:val="none" w:sz="0" w:space="0" w:color="auto"/>
      </w:divBdr>
      <w:divsChild>
        <w:div w:id="160002498">
          <w:marLeft w:val="0"/>
          <w:marRight w:val="0"/>
          <w:marTop w:val="0"/>
          <w:marBottom w:val="0"/>
          <w:divBdr>
            <w:top w:val="none" w:sz="0" w:space="0" w:color="auto"/>
            <w:left w:val="none" w:sz="0" w:space="0" w:color="auto"/>
            <w:bottom w:val="none" w:sz="0" w:space="0" w:color="auto"/>
            <w:right w:val="none" w:sz="0" w:space="0" w:color="auto"/>
          </w:divBdr>
        </w:div>
        <w:div w:id="419107361">
          <w:marLeft w:val="0"/>
          <w:marRight w:val="0"/>
          <w:marTop w:val="0"/>
          <w:marBottom w:val="0"/>
          <w:divBdr>
            <w:top w:val="none" w:sz="0" w:space="0" w:color="auto"/>
            <w:left w:val="none" w:sz="0" w:space="0" w:color="auto"/>
            <w:bottom w:val="none" w:sz="0" w:space="0" w:color="auto"/>
            <w:right w:val="none" w:sz="0" w:space="0" w:color="auto"/>
          </w:divBdr>
        </w:div>
      </w:divsChild>
    </w:div>
    <w:div w:id="1157653433">
      <w:bodyDiv w:val="1"/>
      <w:marLeft w:val="0"/>
      <w:marRight w:val="0"/>
      <w:marTop w:val="0"/>
      <w:marBottom w:val="0"/>
      <w:divBdr>
        <w:top w:val="none" w:sz="0" w:space="0" w:color="auto"/>
        <w:left w:val="none" w:sz="0" w:space="0" w:color="auto"/>
        <w:bottom w:val="none" w:sz="0" w:space="0" w:color="auto"/>
        <w:right w:val="none" w:sz="0" w:space="0" w:color="auto"/>
      </w:divBdr>
    </w:div>
    <w:div w:id="1367175925">
      <w:bodyDiv w:val="1"/>
      <w:marLeft w:val="0"/>
      <w:marRight w:val="0"/>
      <w:marTop w:val="0"/>
      <w:marBottom w:val="0"/>
      <w:divBdr>
        <w:top w:val="none" w:sz="0" w:space="0" w:color="auto"/>
        <w:left w:val="none" w:sz="0" w:space="0" w:color="auto"/>
        <w:bottom w:val="none" w:sz="0" w:space="0" w:color="auto"/>
        <w:right w:val="none" w:sz="0" w:space="0" w:color="auto"/>
      </w:divBdr>
      <w:divsChild>
        <w:div w:id="1999141018">
          <w:marLeft w:val="0"/>
          <w:marRight w:val="0"/>
          <w:marTop w:val="0"/>
          <w:marBottom w:val="0"/>
          <w:divBdr>
            <w:top w:val="none" w:sz="0" w:space="0" w:color="auto"/>
            <w:left w:val="none" w:sz="0" w:space="0" w:color="auto"/>
            <w:bottom w:val="none" w:sz="0" w:space="0" w:color="auto"/>
            <w:right w:val="none" w:sz="0" w:space="0" w:color="auto"/>
          </w:divBdr>
        </w:div>
      </w:divsChild>
    </w:div>
    <w:div w:id="1574585287">
      <w:bodyDiv w:val="1"/>
      <w:marLeft w:val="0"/>
      <w:marRight w:val="0"/>
      <w:marTop w:val="0"/>
      <w:marBottom w:val="0"/>
      <w:divBdr>
        <w:top w:val="none" w:sz="0" w:space="0" w:color="auto"/>
        <w:left w:val="none" w:sz="0" w:space="0" w:color="auto"/>
        <w:bottom w:val="none" w:sz="0" w:space="0" w:color="auto"/>
        <w:right w:val="none" w:sz="0" w:space="0" w:color="auto"/>
      </w:divBdr>
    </w:div>
    <w:div w:id="1596862386">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 w:id="1967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www.ageuk.org.uk/scotland/our-impact/campaigns/turn-up-the-heat/"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scot/friendsh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scottish-household-survey-2019-supplementary-analysis/pages/2/" TargetMode="External"/><Relationship Id="rId1" Type="http://schemas.openxmlformats.org/officeDocument/2006/relationships/hyperlink" Target="https://www.ageuk.org.uk/scotland/latest-news/2021/december/another-lonely-and-anxious-christmas-for-tens-of-thousands-of-older-sco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0706E-DFA8-4BC9-8715-24FF209E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Age%20Scotland%20Policy%20Briefing.dotx</Template>
  <TotalTime>1470</TotalTime>
  <Pages>1</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Links>
    <vt:vector size="78" baseType="variant">
      <vt:variant>
        <vt:i4>4521993</vt:i4>
      </vt:variant>
      <vt:variant>
        <vt:i4>3</vt:i4>
      </vt:variant>
      <vt:variant>
        <vt:i4>0</vt:i4>
      </vt:variant>
      <vt:variant>
        <vt:i4>5</vt:i4>
      </vt:variant>
      <vt:variant>
        <vt:lpwstr>https://www.ageuk.org.uk/scotland/our-impact/campaigns/turn-up-the-heat/</vt:lpwstr>
      </vt:variant>
      <vt:variant>
        <vt:lpwstr/>
      </vt:variant>
      <vt:variant>
        <vt:i4>7798901</vt:i4>
      </vt:variant>
      <vt:variant>
        <vt:i4>0</vt:i4>
      </vt:variant>
      <vt:variant>
        <vt:i4>0</vt:i4>
      </vt:variant>
      <vt:variant>
        <vt:i4>5</vt:i4>
      </vt:variant>
      <vt:variant>
        <vt:lpwstr>http://www.age.scot/friendship</vt:lpwstr>
      </vt:variant>
      <vt:variant>
        <vt:lpwstr/>
      </vt:variant>
      <vt:variant>
        <vt:i4>4587613</vt:i4>
      </vt:variant>
      <vt:variant>
        <vt:i4>3</vt:i4>
      </vt:variant>
      <vt:variant>
        <vt:i4>0</vt:i4>
      </vt:variant>
      <vt:variant>
        <vt:i4>5</vt:i4>
      </vt:variant>
      <vt:variant>
        <vt:lpwstr>https://www.gov.scot/publications/scottish-household-survey-2019-supplementary-analysis/pages/2/</vt:lpwstr>
      </vt:variant>
      <vt:variant>
        <vt:lpwstr/>
      </vt:variant>
      <vt:variant>
        <vt:i4>2490401</vt:i4>
      </vt:variant>
      <vt:variant>
        <vt:i4>0</vt:i4>
      </vt:variant>
      <vt:variant>
        <vt:i4>0</vt:i4>
      </vt:variant>
      <vt:variant>
        <vt:i4>5</vt:i4>
      </vt:variant>
      <vt:variant>
        <vt:lpwstr>https://www.ageuk.org.uk/scotland/latest-news/2021/december/another-lonely-and-anxious-christmas-for-tens-of-thousands-of-older-scots/</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609</cp:revision>
  <cp:lastPrinted>2020-12-22T23:46:00Z</cp:lastPrinted>
  <dcterms:created xsi:type="dcterms:W3CDTF">2020-09-11T18:28:00Z</dcterms:created>
  <dcterms:modified xsi:type="dcterms:W3CDTF">2021-12-01T22:25:00Z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